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E7A21" w14:textId="77777777" w:rsidR="00F74A9A" w:rsidRPr="004050E8" w:rsidRDefault="0016723F" w:rsidP="00F74A9A">
      <w:pPr>
        <w:rPr>
          <w:b/>
          <w:sz w:val="40"/>
          <w:szCs w:val="40"/>
        </w:rPr>
      </w:pPr>
      <w:r w:rsidRPr="004050E8">
        <w:rPr>
          <w:b/>
          <w:sz w:val="40"/>
          <w:szCs w:val="40"/>
        </w:rPr>
        <w:t>Phenol</w:t>
      </w:r>
      <w:r w:rsidR="000E4E69" w:rsidRPr="004050E8">
        <w:rPr>
          <w:b/>
          <w:sz w:val="40"/>
          <w:szCs w:val="40"/>
        </w:rPr>
        <w:t xml:space="preserve"> SOP</w:t>
      </w:r>
    </w:p>
    <w:p w14:paraId="18304804" w14:textId="77777777" w:rsidR="0034019E" w:rsidRDefault="0034019E" w:rsidP="00F74A9A">
      <w:pPr>
        <w:rPr>
          <w:b/>
        </w:rPr>
      </w:pPr>
    </w:p>
    <w:p w14:paraId="0F477708" w14:textId="77777777" w:rsidR="008112B3" w:rsidRPr="00886E64" w:rsidRDefault="00A84393" w:rsidP="00A84393">
      <w:pPr>
        <w:shd w:val="clear" w:color="auto" w:fill="000000"/>
        <w:rPr>
          <w:b/>
          <w:color w:val="FFFFFF"/>
        </w:rPr>
      </w:pPr>
      <w:r>
        <w:rPr>
          <w:b/>
          <w:color w:val="FFFFFF"/>
        </w:rPr>
        <w:t>1. BACKGROUND</w:t>
      </w:r>
    </w:p>
    <w:p w14:paraId="43AE1C83" w14:textId="77777777" w:rsidR="00A84393" w:rsidRPr="00DE1A89" w:rsidRDefault="00A84393" w:rsidP="0040030B">
      <w:pPr>
        <w:jc w:val="both"/>
      </w:pPr>
    </w:p>
    <w:p w14:paraId="0988A6AF" w14:textId="77777777" w:rsidR="00DF3ECF" w:rsidRPr="005603CC" w:rsidRDefault="00A36B05" w:rsidP="005603CC">
      <w:r w:rsidRPr="008346AF">
        <w:t xml:space="preserve">Phenol is a common chemical used for activities such as tissue preservation and DNA/RNA extraction. Phenol can be a component in a commercial reagent (e.g. QIAzol, TRIzol) or prepared as part of a mixture in the laboratory (e.g. </w:t>
      </w:r>
      <w:r w:rsidR="00AF31EB" w:rsidRPr="008346AF">
        <w:t>chloroform: phenol</w:t>
      </w:r>
      <w:r w:rsidRPr="008346AF">
        <w:t>).</w:t>
      </w:r>
      <w:r w:rsidR="005603CC" w:rsidRPr="008346AF">
        <w:t xml:space="preserve">  </w:t>
      </w:r>
      <w:r w:rsidRPr="008346AF">
        <w:t>It is both a corrosive</w:t>
      </w:r>
      <w:r w:rsidR="00AF31EB" w:rsidRPr="008346AF">
        <w:t xml:space="preserve"> </w:t>
      </w:r>
      <w:r w:rsidRPr="008346AF">
        <w:t>and toxi</w:t>
      </w:r>
      <w:r w:rsidR="00AF31EB" w:rsidRPr="008346AF">
        <w:t>c</w:t>
      </w:r>
      <w:r w:rsidRPr="008346AF">
        <w:t>.</w:t>
      </w:r>
      <w:r w:rsidR="006E4ED5">
        <w:t xml:space="preserve"> Phenol </w:t>
      </w:r>
      <w:r w:rsidRPr="006D2F11">
        <w:t xml:space="preserve">has an anesthetic effect and can cause severe burns that may not be immediately painful or visible. </w:t>
      </w:r>
      <w:r w:rsidR="006E4ED5">
        <w:t xml:space="preserve"> </w:t>
      </w:r>
      <w:r w:rsidR="006E4ED5" w:rsidRPr="006D2F11">
        <w:t>It can cause permanent eye injury and blindness.</w:t>
      </w:r>
      <w:r w:rsidR="006E4ED5">
        <w:t xml:space="preserve"> </w:t>
      </w:r>
      <w:r w:rsidRPr="006D2F11">
        <w:t xml:space="preserve">The </w:t>
      </w:r>
      <w:r w:rsidR="006D2F11">
        <w:t>NIOSH Recommended Exposure Level for Phenol is 5 ppm</w:t>
      </w:r>
      <w:r w:rsidRPr="006D2F11">
        <w:t>.</w:t>
      </w:r>
      <w:r w:rsidR="00AF31EB" w:rsidRPr="006D2F11">
        <w:t xml:space="preserve">  </w:t>
      </w:r>
    </w:p>
    <w:p w14:paraId="5A6F39ED" w14:textId="77777777" w:rsidR="00610634" w:rsidRPr="00610634" w:rsidRDefault="00610634" w:rsidP="00610634">
      <w:pPr>
        <w:spacing w:after="150"/>
        <w:rPr>
          <w:rFonts w:ascii="&amp;quot" w:hAnsi="&amp;quot"/>
          <w:color w:val="666666"/>
          <w:sz w:val="21"/>
          <w:szCs w:val="21"/>
        </w:rPr>
      </w:pPr>
    </w:p>
    <w:p w14:paraId="780E1555" w14:textId="77777777" w:rsidR="006E4ED5" w:rsidRDefault="00610634" w:rsidP="00A84393">
      <w:pPr>
        <w:shd w:val="clear" w:color="auto" w:fill="000000"/>
        <w:rPr>
          <w:b/>
          <w:color w:val="FFFFFF"/>
        </w:rPr>
      </w:pPr>
      <w:r w:rsidRPr="002F306F">
        <w:rPr>
          <w:b/>
          <w:color w:val="FFFFFF"/>
        </w:rPr>
        <w:t xml:space="preserve">2. </w:t>
      </w:r>
      <w:r w:rsidR="00F14378" w:rsidRPr="009E70A2">
        <w:rPr>
          <w:b/>
          <w:color w:val="FFFFFF"/>
        </w:rPr>
        <w:t>SPECIFIC HAZARD CLASSIFICATIONS</w:t>
      </w:r>
      <w:r w:rsidR="006E4ED5">
        <w:rPr>
          <w:b/>
          <w:color w:val="FFFFFF"/>
        </w:rPr>
        <w:t xml:space="preserve"> </w:t>
      </w:r>
    </w:p>
    <w:p w14:paraId="4F554EB8" w14:textId="1EC3C37C" w:rsidR="008112B3" w:rsidRPr="002F306F" w:rsidRDefault="006E4ED5" w:rsidP="00A84393">
      <w:pPr>
        <w:shd w:val="clear" w:color="auto" w:fill="000000"/>
        <w:rPr>
          <w:b/>
          <w:color w:val="FFFFFF"/>
        </w:rPr>
      </w:pPr>
      <w:r>
        <w:rPr>
          <w:b/>
          <w:color w:val="FFFFFF"/>
        </w:rPr>
        <w:t>(</w:t>
      </w:r>
      <w:r w:rsidR="00752352">
        <w:rPr>
          <w:b/>
          <w:color w:val="FFFFFF"/>
        </w:rPr>
        <w:t>T</w:t>
      </w:r>
      <w:r>
        <w:rPr>
          <w:b/>
          <w:color w:val="FFFFFF"/>
        </w:rPr>
        <w:t>his section is not a substitution for the review of the Safety Data Sheet - SDS)</w:t>
      </w:r>
    </w:p>
    <w:p w14:paraId="16B9D7F7" w14:textId="22A31CFD" w:rsidR="00B96970" w:rsidRDefault="00B96970" w:rsidP="008112B3">
      <w:pPr>
        <w:rPr>
          <w:noProof/>
        </w:rPr>
      </w:pPr>
    </w:p>
    <w:p w14:paraId="669BE688" w14:textId="219BBFE5" w:rsidR="009464E0" w:rsidRDefault="009464E0" w:rsidP="008112B3">
      <w:pPr>
        <w:rPr>
          <w:noProof/>
        </w:rPr>
      </w:pPr>
      <w:r>
        <w:rPr>
          <w:noProof/>
        </w:rPr>
        <w:t>Precautionary statement(s) Prevention</w:t>
      </w:r>
    </w:p>
    <w:tbl>
      <w:tblPr>
        <w:tblStyle w:val="ListTable1Light-Accent3"/>
        <w:tblW w:w="0" w:type="auto"/>
        <w:tblLook w:val="04A0" w:firstRow="1" w:lastRow="0" w:firstColumn="1" w:lastColumn="0" w:noHBand="0" w:noVBand="1"/>
      </w:tblPr>
      <w:tblGrid>
        <w:gridCol w:w="4611"/>
        <w:gridCol w:w="4631"/>
      </w:tblGrid>
      <w:tr w:rsidR="00940113" w14:paraId="01A8C44E" w14:textId="77777777" w:rsidTr="00480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Pr>
          <w:p w14:paraId="0D69DB48" w14:textId="3E42334C" w:rsidR="00940113" w:rsidRPr="00155945" w:rsidRDefault="00A648F5" w:rsidP="008112B3">
            <w:pPr>
              <w:rPr>
                <w:b w:val="0"/>
                <w:bCs w:val="0"/>
                <w:noProof/>
              </w:rPr>
            </w:pPr>
            <w:r w:rsidRPr="00155945">
              <w:rPr>
                <w:noProof/>
              </w:rPr>
              <w:t>P-Code</w:t>
            </w:r>
          </w:p>
        </w:tc>
        <w:tc>
          <w:tcPr>
            <w:tcW w:w="4631" w:type="dxa"/>
          </w:tcPr>
          <w:p w14:paraId="310E037E" w14:textId="3BE593BF" w:rsidR="00940113" w:rsidRPr="00155945" w:rsidRDefault="00A648F5" w:rsidP="008112B3">
            <w:pPr>
              <w:cnfStyle w:val="100000000000" w:firstRow="1" w:lastRow="0" w:firstColumn="0" w:lastColumn="0" w:oddVBand="0" w:evenVBand="0" w:oddHBand="0" w:evenHBand="0" w:firstRowFirstColumn="0" w:firstRowLastColumn="0" w:lastRowFirstColumn="0" w:lastRowLastColumn="0"/>
              <w:rPr>
                <w:b w:val="0"/>
                <w:bCs w:val="0"/>
                <w:noProof/>
              </w:rPr>
            </w:pPr>
            <w:r w:rsidRPr="00155945">
              <w:rPr>
                <w:noProof/>
              </w:rPr>
              <w:t>Precautionary Statement</w:t>
            </w:r>
          </w:p>
        </w:tc>
      </w:tr>
      <w:tr w:rsidR="00940113" w14:paraId="48D19A7E"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Pr>
          <w:p w14:paraId="407B3567" w14:textId="582F5EC5" w:rsidR="00940113" w:rsidRDefault="00940113" w:rsidP="008112B3">
            <w:pPr>
              <w:rPr>
                <w:noProof/>
              </w:rPr>
            </w:pPr>
            <w:r>
              <w:rPr>
                <w:noProof/>
              </w:rPr>
              <w:t>P201</w:t>
            </w:r>
          </w:p>
        </w:tc>
        <w:tc>
          <w:tcPr>
            <w:tcW w:w="4631" w:type="dxa"/>
          </w:tcPr>
          <w:p w14:paraId="51BC889C" w14:textId="59C611A5" w:rsidR="00940113" w:rsidRDefault="00940113" w:rsidP="008112B3">
            <w:pPr>
              <w:cnfStyle w:val="000000100000" w:firstRow="0" w:lastRow="0" w:firstColumn="0" w:lastColumn="0" w:oddVBand="0" w:evenVBand="0" w:oddHBand="1" w:evenHBand="0" w:firstRowFirstColumn="0" w:firstRowLastColumn="0" w:lastRowFirstColumn="0" w:lastRowLastColumn="0"/>
              <w:rPr>
                <w:noProof/>
              </w:rPr>
            </w:pPr>
            <w:r>
              <w:rPr>
                <w:noProof/>
              </w:rPr>
              <w:t>Obtain special instructions before use.</w:t>
            </w:r>
          </w:p>
        </w:tc>
      </w:tr>
      <w:tr w:rsidR="00940113" w14:paraId="51FC4BA6" w14:textId="77777777" w:rsidTr="00480999">
        <w:tc>
          <w:tcPr>
            <w:cnfStyle w:val="001000000000" w:firstRow="0" w:lastRow="0" w:firstColumn="1" w:lastColumn="0" w:oddVBand="0" w:evenVBand="0" w:oddHBand="0" w:evenHBand="0" w:firstRowFirstColumn="0" w:firstRowLastColumn="0" w:lastRowFirstColumn="0" w:lastRowLastColumn="0"/>
            <w:tcW w:w="4611" w:type="dxa"/>
          </w:tcPr>
          <w:p w14:paraId="36D14C0A" w14:textId="09AD8CAE" w:rsidR="00940113" w:rsidRDefault="00940113" w:rsidP="008112B3">
            <w:pPr>
              <w:rPr>
                <w:noProof/>
              </w:rPr>
            </w:pPr>
            <w:r>
              <w:rPr>
                <w:noProof/>
              </w:rPr>
              <w:t>P260</w:t>
            </w:r>
          </w:p>
        </w:tc>
        <w:tc>
          <w:tcPr>
            <w:tcW w:w="4631" w:type="dxa"/>
          </w:tcPr>
          <w:p w14:paraId="165EE823" w14:textId="2F74D5E1" w:rsidR="00940113" w:rsidRDefault="00940113" w:rsidP="008112B3">
            <w:pPr>
              <w:cnfStyle w:val="000000000000" w:firstRow="0" w:lastRow="0" w:firstColumn="0" w:lastColumn="0" w:oddVBand="0" w:evenVBand="0" w:oddHBand="0" w:evenHBand="0" w:firstRowFirstColumn="0" w:firstRowLastColumn="0" w:lastRowFirstColumn="0" w:lastRowLastColumn="0"/>
              <w:rPr>
                <w:noProof/>
              </w:rPr>
            </w:pPr>
            <w:r>
              <w:rPr>
                <w:noProof/>
              </w:rPr>
              <w:t>Do not breathe dust/fume.</w:t>
            </w:r>
          </w:p>
        </w:tc>
      </w:tr>
      <w:tr w:rsidR="009464E0" w14:paraId="728BA65E"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Pr>
          <w:p w14:paraId="146458AD" w14:textId="37D573CB" w:rsidR="009464E0" w:rsidRDefault="009464E0" w:rsidP="008112B3">
            <w:pPr>
              <w:rPr>
                <w:noProof/>
              </w:rPr>
            </w:pPr>
            <w:r>
              <w:rPr>
                <w:noProof/>
              </w:rPr>
              <w:t>P270</w:t>
            </w:r>
          </w:p>
        </w:tc>
        <w:tc>
          <w:tcPr>
            <w:tcW w:w="4631" w:type="dxa"/>
          </w:tcPr>
          <w:p w14:paraId="68AA910E" w14:textId="3E0A1EB2" w:rsidR="009464E0" w:rsidRDefault="009464E0" w:rsidP="008112B3">
            <w:pPr>
              <w:cnfStyle w:val="000000100000" w:firstRow="0" w:lastRow="0" w:firstColumn="0" w:lastColumn="0" w:oddVBand="0" w:evenVBand="0" w:oddHBand="1" w:evenHBand="0" w:firstRowFirstColumn="0" w:firstRowLastColumn="0" w:lastRowFirstColumn="0" w:lastRowLastColumn="0"/>
              <w:rPr>
                <w:noProof/>
              </w:rPr>
            </w:pPr>
            <w:r>
              <w:rPr>
                <w:noProof/>
              </w:rPr>
              <w:t>Do not eat, drink</w:t>
            </w:r>
            <w:r w:rsidR="00752352">
              <w:rPr>
                <w:noProof/>
              </w:rPr>
              <w:t>,</w:t>
            </w:r>
            <w:r>
              <w:rPr>
                <w:noProof/>
              </w:rPr>
              <w:t xml:space="preserve"> or smoke when using this product.</w:t>
            </w:r>
          </w:p>
        </w:tc>
      </w:tr>
      <w:tr w:rsidR="009464E0" w14:paraId="010BB368" w14:textId="77777777" w:rsidTr="00480999">
        <w:tc>
          <w:tcPr>
            <w:cnfStyle w:val="001000000000" w:firstRow="0" w:lastRow="0" w:firstColumn="1" w:lastColumn="0" w:oddVBand="0" w:evenVBand="0" w:oddHBand="0" w:evenHBand="0" w:firstRowFirstColumn="0" w:firstRowLastColumn="0" w:lastRowFirstColumn="0" w:lastRowLastColumn="0"/>
            <w:tcW w:w="4611" w:type="dxa"/>
          </w:tcPr>
          <w:p w14:paraId="46755BD6" w14:textId="18EC0BFB" w:rsidR="009464E0" w:rsidRDefault="009464E0" w:rsidP="008112B3">
            <w:pPr>
              <w:rPr>
                <w:noProof/>
              </w:rPr>
            </w:pPr>
            <w:r>
              <w:rPr>
                <w:noProof/>
              </w:rPr>
              <w:t>P271</w:t>
            </w:r>
          </w:p>
        </w:tc>
        <w:tc>
          <w:tcPr>
            <w:tcW w:w="4631" w:type="dxa"/>
          </w:tcPr>
          <w:p w14:paraId="1F50FD22" w14:textId="45D30BAA" w:rsidR="009464E0" w:rsidRDefault="009464E0" w:rsidP="008112B3">
            <w:pPr>
              <w:cnfStyle w:val="000000000000" w:firstRow="0" w:lastRow="0" w:firstColumn="0" w:lastColumn="0" w:oddVBand="0" w:evenVBand="0" w:oddHBand="0" w:evenHBand="0" w:firstRowFirstColumn="0" w:firstRowLastColumn="0" w:lastRowFirstColumn="0" w:lastRowLastColumn="0"/>
              <w:rPr>
                <w:noProof/>
              </w:rPr>
            </w:pPr>
            <w:r>
              <w:rPr>
                <w:noProof/>
              </w:rPr>
              <w:t>Use only outdoors or in a well-ventilated area.</w:t>
            </w:r>
          </w:p>
        </w:tc>
      </w:tr>
      <w:tr w:rsidR="009464E0" w14:paraId="79BAE331"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Pr>
          <w:p w14:paraId="1B9B77F1" w14:textId="58102AB9" w:rsidR="009464E0" w:rsidRDefault="009464E0" w:rsidP="008112B3">
            <w:pPr>
              <w:rPr>
                <w:noProof/>
              </w:rPr>
            </w:pPr>
            <w:r>
              <w:rPr>
                <w:noProof/>
              </w:rPr>
              <w:t>P280</w:t>
            </w:r>
          </w:p>
        </w:tc>
        <w:tc>
          <w:tcPr>
            <w:tcW w:w="4631" w:type="dxa"/>
          </w:tcPr>
          <w:p w14:paraId="3655195D" w14:textId="12EEB7AA" w:rsidR="009464E0" w:rsidRDefault="009464E0" w:rsidP="008112B3">
            <w:pPr>
              <w:cnfStyle w:val="000000100000" w:firstRow="0" w:lastRow="0" w:firstColumn="0" w:lastColumn="0" w:oddVBand="0" w:evenVBand="0" w:oddHBand="1" w:evenHBand="0" w:firstRowFirstColumn="0" w:firstRowLastColumn="0" w:lastRowFirstColumn="0" w:lastRowLastColumn="0"/>
              <w:rPr>
                <w:noProof/>
              </w:rPr>
            </w:pPr>
            <w:r>
              <w:rPr>
                <w:noProof/>
              </w:rPr>
              <w:t>Wear protective gloves/protective clothing/eye protection/face protection.</w:t>
            </w:r>
          </w:p>
        </w:tc>
      </w:tr>
      <w:tr w:rsidR="009464E0" w14:paraId="4138F150" w14:textId="77777777" w:rsidTr="00480999">
        <w:tc>
          <w:tcPr>
            <w:cnfStyle w:val="001000000000" w:firstRow="0" w:lastRow="0" w:firstColumn="1" w:lastColumn="0" w:oddVBand="0" w:evenVBand="0" w:oddHBand="0" w:evenHBand="0" w:firstRowFirstColumn="0" w:firstRowLastColumn="0" w:lastRowFirstColumn="0" w:lastRowLastColumn="0"/>
            <w:tcW w:w="4611" w:type="dxa"/>
          </w:tcPr>
          <w:p w14:paraId="42DC9E76" w14:textId="7F458F92" w:rsidR="009464E0" w:rsidRDefault="009464E0" w:rsidP="008112B3">
            <w:pPr>
              <w:rPr>
                <w:noProof/>
              </w:rPr>
            </w:pPr>
            <w:r>
              <w:rPr>
                <w:noProof/>
              </w:rPr>
              <w:t>P281</w:t>
            </w:r>
          </w:p>
        </w:tc>
        <w:tc>
          <w:tcPr>
            <w:tcW w:w="4631" w:type="dxa"/>
          </w:tcPr>
          <w:p w14:paraId="24B7FB85" w14:textId="25EE6C85" w:rsidR="009464E0" w:rsidRDefault="009464E0" w:rsidP="008112B3">
            <w:pPr>
              <w:cnfStyle w:val="000000000000" w:firstRow="0" w:lastRow="0" w:firstColumn="0" w:lastColumn="0" w:oddVBand="0" w:evenVBand="0" w:oddHBand="0" w:evenHBand="0" w:firstRowFirstColumn="0" w:firstRowLastColumn="0" w:lastRowFirstColumn="0" w:lastRowLastColumn="0"/>
              <w:rPr>
                <w:noProof/>
              </w:rPr>
            </w:pPr>
            <w:r>
              <w:rPr>
                <w:noProof/>
              </w:rPr>
              <w:t>U</w:t>
            </w:r>
            <w:r w:rsidR="00D70A98">
              <w:rPr>
                <w:noProof/>
              </w:rPr>
              <w:t>s</w:t>
            </w:r>
            <w:r>
              <w:rPr>
                <w:noProof/>
              </w:rPr>
              <w:t>e personal protective equipment as required.</w:t>
            </w:r>
          </w:p>
        </w:tc>
      </w:tr>
      <w:tr w:rsidR="00D70A98" w14:paraId="001B8610"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Pr>
          <w:p w14:paraId="4916984B" w14:textId="3CC5D204" w:rsidR="00D70A98" w:rsidRDefault="00D70A98" w:rsidP="008112B3">
            <w:pPr>
              <w:rPr>
                <w:noProof/>
              </w:rPr>
            </w:pPr>
            <w:r>
              <w:rPr>
                <w:noProof/>
              </w:rPr>
              <w:t xml:space="preserve">P273 </w:t>
            </w:r>
          </w:p>
        </w:tc>
        <w:tc>
          <w:tcPr>
            <w:tcW w:w="4631" w:type="dxa"/>
          </w:tcPr>
          <w:p w14:paraId="02DD553C" w14:textId="658AF761" w:rsidR="00D70A98" w:rsidRDefault="00D70A98" w:rsidP="008112B3">
            <w:pPr>
              <w:cnfStyle w:val="000000100000" w:firstRow="0" w:lastRow="0" w:firstColumn="0" w:lastColumn="0" w:oddVBand="0" w:evenVBand="0" w:oddHBand="1" w:evenHBand="0" w:firstRowFirstColumn="0" w:firstRowLastColumn="0" w:lastRowFirstColumn="0" w:lastRowLastColumn="0"/>
              <w:rPr>
                <w:noProof/>
              </w:rPr>
            </w:pPr>
            <w:r>
              <w:rPr>
                <w:noProof/>
              </w:rPr>
              <w:t xml:space="preserve">Avoid release to the environment. </w:t>
            </w:r>
          </w:p>
        </w:tc>
      </w:tr>
    </w:tbl>
    <w:p w14:paraId="53C07033" w14:textId="77777777" w:rsidR="00480999" w:rsidRDefault="00480999" w:rsidP="000A0D72">
      <w:pPr>
        <w:rPr>
          <w:noProof/>
        </w:rPr>
      </w:pPr>
    </w:p>
    <w:p w14:paraId="48126FCE" w14:textId="745DF657" w:rsidR="000A0D72" w:rsidRPr="004F1B75" w:rsidRDefault="000A0D72" w:rsidP="000A0D72">
      <w:pPr>
        <w:rPr>
          <w:noProof/>
        </w:rPr>
      </w:pPr>
      <w:r w:rsidRPr="004F1B75">
        <w:rPr>
          <w:noProof/>
        </w:rPr>
        <w:t xml:space="preserve">Precautionary statement(s) Response </w:t>
      </w:r>
    </w:p>
    <w:tbl>
      <w:tblPr>
        <w:tblStyle w:val="GridTable2-Accent3"/>
        <w:tblW w:w="9355" w:type="dxa"/>
        <w:tblLook w:val="04A0" w:firstRow="1" w:lastRow="0" w:firstColumn="1" w:lastColumn="0" w:noHBand="0" w:noVBand="1"/>
      </w:tblPr>
      <w:tblGrid>
        <w:gridCol w:w="2155"/>
        <w:gridCol w:w="7200"/>
      </w:tblGrid>
      <w:tr w:rsidR="00480999" w:rsidRPr="004F1B75" w14:paraId="2398FBAD" w14:textId="77777777" w:rsidTr="00480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80816E9" w14:textId="4186BD94" w:rsidR="00480999" w:rsidRPr="00480999" w:rsidRDefault="00480999" w:rsidP="004F1B75">
            <w:r w:rsidRPr="00480999">
              <w:t>P-Code</w:t>
            </w:r>
          </w:p>
        </w:tc>
        <w:tc>
          <w:tcPr>
            <w:tcW w:w="7200" w:type="dxa"/>
          </w:tcPr>
          <w:p w14:paraId="1963C569" w14:textId="5F737F33" w:rsidR="00480999" w:rsidRPr="00480999" w:rsidRDefault="00480999" w:rsidP="000A0D72">
            <w:pPr>
              <w:cnfStyle w:val="100000000000" w:firstRow="1" w:lastRow="0" w:firstColumn="0" w:lastColumn="0" w:oddVBand="0" w:evenVBand="0" w:oddHBand="0" w:evenHBand="0" w:firstRowFirstColumn="0" w:firstRowLastColumn="0" w:lastRowFirstColumn="0" w:lastRowLastColumn="0"/>
              <w:rPr>
                <w:noProof/>
              </w:rPr>
            </w:pPr>
            <w:r w:rsidRPr="00480999">
              <w:rPr>
                <w:noProof/>
              </w:rPr>
              <w:t>Precautionary Statement</w:t>
            </w:r>
          </w:p>
        </w:tc>
      </w:tr>
      <w:tr w:rsidR="000A0D72" w:rsidRPr="004F1B75" w14:paraId="05F68DBC"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BA78B01" w14:textId="7E04DA72" w:rsidR="000A0D72" w:rsidRPr="004F1B75" w:rsidRDefault="004F1B75" w:rsidP="004F1B75">
            <w:r w:rsidRPr="004F1B75">
              <w:t>P301+P310</w:t>
            </w:r>
          </w:p>
        </w:tc>
        <w:tc>
          <w:tcPr>
            <w:tcW w:w="7200" w:type="dxa"/>
          </w:tcPr>
          <w:p w14:paraId="558C6474" w14:textId="312130BA" w:rsidR="000A0D72" w:rsidRPr="004F1B75" w:rsidRDefault="004F1B75" w:rsidP="000A0D72">
            <w:pPr>
              <w:cnfStyle w:val="000000100000" w:firstRow="0" w:lastRow="0" w:firstColumn="0" w:lastColumn="0" w:oddVBand="0" w:evenVBand="0" w:oddHBand="1" w:evenHBand="0" w:firstRowFirstColumn="0" w:firstRowLastColumn="0" w:lastRowFirstColumn="0" w:lastRowLastColumn="0"/>
              <w:rPr>
                <w:noProof/>
              </w:rPr>
            </w:pPr>
            <w:r w:rsidRPr="004F1B75">
              <w:rPr>
                <w:noProof/>
              </w:rPr>
              <w:t>IF SWALLOWED: Immediately call a POISON CENTER or doctor/physician.</w:t>
            </w:r>
          </w:p>
        </w:tc>
      </w:tr>
      <w:tr w:rsidR="004F1B75" w14:paraId="2169BD6C" w14:textId="77777777" w:rsidTr="00480999">
        <w:tc>
          <w:tcPr>
            <w:cnfStyle w:val="001000000000" w:firstRow="0" w:lastRow="0" w:firstColumn="1" w:lastColumn="0" w:oddVBand="0" w:evenVBand="0" w:oddHBand="0" w:evenHBand="0" w:firstRowFirstColumn="0" w:firstRowLastColumn="0" w:lastRowFirstColumn="0" w:lastRowLastColumn="0"/>
            <w:tcW w:w="2155" w:type="dxa"/>
          </w:tcPr>
          <w:p w14:paraId="5EA825BC" w14:textId="34B5B7C1" w:rsidR="004F1B75" w:rsidRDefault="004F1B75" w:rsidP="004F1B75">
            <w:pPr>
              <w:rPr>
                <w:noProof/>
              </w:rPr>
            </w:pPr>
            <w:r w:rsidRPr="00E50B42">
              <w:t>P301+P330+P331</w:t>
            </w:r>
          </w:p>
        </w:tc>
        <w:tc>
          <w:tcPr>
            <w:tcW w:w="7200" w:type="dxa"/>
          </w:tcPr>
          <w:p w14:paraId="73BC7F3A" w14:textId="3A57259B" w:rsidR="004F1B75" w:rsidRDefault="004F1B75" w:rsidP="004F1B75">
            <w:pPr>
              <w:cnfStyle w:val="000000000000" w:firstRow="0" w:lastRow="0" w:firstColumn="0" w:lastColumn="0" w:oddVBand="0" w:evenVBand="0" w:oddHBand="0" w:evenHBand="0" w:firstRowFirstColumn="0" w:firstRowLastColumn="0" w:lastRowFirstColumn="0" w:lastRowLastColumn="0"/>
              <w:rPr>
                <w:noProof/>
              </w:rPr>
            </w:pPr>
            <w:r w:rsidRPr="00E50B42">
              <w:t>IF SWALLOWED: Rinse mouth. Do NOT induce vomiting.</w:t>
            </w:r>
          </w:p>
        </w:tc>
      </w:tr>
      <w:tr w:rsidR="004F1B75" w14:paraId="5768570E"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0949AB1" w14:textId="3C4A7184" w:rsidR="004F1B75" w:rsidRDefault="004F1B75" w:rsidP="004F1B75">
            <w:pPr>
              <w:rPr>
                <w:noProof/>
              </w:rPr>
            </w:pPr>
            <w:r w:rsidRPr="00E50B42">
              <w:t>P303+P361+P353</w:t>
            </w:r>
          </w:p>
        </w:tc>
        <w:tc>
          <w:tcPr>
            <w:tcW w:w="7200" w:type="dxa"/>
          </w:tcPr>
          <w:p w14:paraId="0FFF7CED" w14:textId="0EF1B65D" w:rsidR="004F1B75" w:rsidRDefault="004F1B75" w:rsidP="004F1B75">
            <w:pPr>
              <w:cnfStyle w:val="000000100000" w:firstRow="0" w:lastRow="0" w:firstColumn="0" w:lastColumn="0" w:oddVBand="0" w:evenVBand="0" w:oddHBand="1" w:evenHBand="0" w:firstRowFirstColumn="0" w:firstRowLastColumn="0" w:lastRowFirstColumn="0" w:lastRowLastColumn="0"/>
              <w:rPr>
                <w:noProof/>
              </w:rPr>
            </w:pPr>
            <w:r w:rsidRPr="00E50B42">
              <w:t>IF ON SKIN (or hair): Remove/Take off immediately all contaminated clothing. Rinse skin with water/shower.</w:t>
            </w:r>
          </w:p>
        </w:tc>
      </w:tr>
      <w:tr w:rsidR="004F1B75" w14:paraId="6FABDA30" w14:textId="77777777" w:rsidTr="00480999">
        <w:tc>
          <w:tcPr>
            <w:cnfStyle w:val="001000000000" w:firstRow="0" w:lastRow="0" w:firstColumn="1" w:lastColumn="0" w:oddVBand="0" w:evenVBand="0" w:oddHBand="0" w:evenHBand="0" w:firstRowFirstColumn="0" w:firstRowLastColumn="0" w:lastRowFirstColumn="0" w:lastRowLastColumn="0"/>
            <w:tcW w:w="2155" w:type="dxa"/>
          </w:tcPr>
          <w:p w14:paraId="58E08E73" w14:textId="69EDC65B" w:rsidR="004F1B75" w:rsidRDefault="004F1B75" w:rsidP="004F1B75">
            <w:pPr>
              <w:rPr>
                <w:noProof/>
              </w:rPr>
            </w:pPr>
            <w:r w:rsidRPr="00E50B42">
              <w:t>P305+P351+P338</w:t>
            </w:r>
          </w:p>
        </w:tc>
        <w:tc>
          <w:tcPr>
            <w:tcW w:w="7200" w:type="dxa"/>
          </w:tcPr>
          <w:p w14:paraId="39C5ADDD" w14:textId="6C2A8EB0" w:rsidR="004F1B75" w:rsidRDefault="004F1B75" w:rsidP="004F1B75">
            <w:pPr>
              <w:cnfStyle w:val="000000000000" w:firstRow="0" w:lastRow="0" w:firstColumn="0" w:lastColumn="0" w:oddVBand="0" w:evenVBand="0" w:oddHBand="0" w:evenHBand="0" w:firstRowFirstColumn="0" w:firstRowLastColumn="0" w:lastRowFirstColumn="0" w:lastRowLastColumn="0"/>
              <w:rPr>
                <w:noProof/>
              </w:rPr>
            </w:pPr>
            <w:r w:rsidRPr="00E50B42">
              <w:t xml:space="preserve">IF IN EYES: Rinse cautiously with water for several minutes. </w:t>
            </w:r>
            <w:r w:rsidR="00752352">
              <w:t xml:space="preserve"> </w:t>
            </w:r>
            <w:r w:rsidRPr="00E50B42">
              <w:t>Remove contact lenses, if present and easy to do.</w:t>
            </w:r>
            <w:r w:rsidR="00752352">
              <w:t xml:space="preserve">  </w:t>
            </w:r>
            <w:r w:rsidRPr="00E50B42">
              <w:t>Continue rinsing.</w:t>
            </w:r>
          </w:p>
        </w:tc>
      </w:tr>
      <w:tr w:rsidR="004F1B75" w14:paraId="2C5E19A2"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EDE5AA6" w14:textId="53E0E20B" w:rsidR="004F1B75" w:rsidRDefault="004F1B75" w:rsidP="004F1B75">
            <w:pPr>
              <w:rPr>
                <w:noProof/>
              </w:rPr>
            </w:pPr>
            <w:r w:rsidRPr="00E50B42">
              <w:t>P308+P313</w:t>
            </w:r>
          </w:p>
        </w:tc>
        <w:tc>
          <w:tcPr>
            <w:tcW w:w="7200" w:type="dxa"/>
          </w:tcPr>
          <w:p w14:paraId="23486BD9" w14:textId="754CA7B2" w:rsidR="004F1B75" w:rsidRDefault="004F1B75" w:rsidP="004F1B75">
            <w:pPr>
              <w:cnfStyle w:val="000000100000" w:firstRow="0" w:lastRow="0" w:firstColumn="0" w:lastColumn="0" w:oddVBand="0" w:evenVBand="0" w:oddHBand="1" w:evenHBand="0" w:firstRowFirstColumn="0" w:firstRowLastColumn="0" w:lastRowFirstColumn="0" w:lastRowLastColumn="0"/>
              <w:rPr>
                <w:noProof/>
              </w:rPr>
            </w:pPr>
            <w:r w:rsidRPr="00E50B42">
              <w:t>IF exposed or concerned: Get medical advice/attention.</w:t>
            </w:r>
          </w:p>
        </w:tc>
      </w:tr>
      <w:tr w:rsidR="004F1B75" w14:paraId="06941E6F" w14:textId="77777777" w:rsidTr="00480999">
        <w:tc>
          <w:tcPr>
            <w:cnfStyle w:val="001000000000" w:firstRow="0" w:lastRow="0" w:firstColumn="1" w:lastColumn="0" w:oddVBand="0" w:evenVBand="0" w:oddHBand="0" w:evenHBand="0" w:firstRowFirstColumn="0" w:firstRowLastColumn="0" w:lastRowFirstColumn="0" w:lastRowLastColumn="0"/>
            <w:tcW w:w="2155" w:type="dxa"/>
          </w:tcPr>
          <w:p w14:paraId="310A1F5D" w14:textId="18CA407E" w:rsidR="004F1B75" w:rsidRDefault="004F1B75" w:rsidP="004F1B75">
            <w:pPr>
              <w:rPr>
                <w:noProof/>
              </w:rPr>
            </w:pPr>
            <w:r w:rsidRPr="00E50B42">
              <w:t>P321</w:t>
            </w:r>
          </w:p>
        </w:tc>
        <w:tc>
          <w:tcPr>
            <w:tcW w:w="7200" w:type="dxa"/>
          </w:tcPr>
          <w:p w14:paraId="6C61FF82" w14:textId="09590E5E" w:rsidR="004F1B75" w:rsidRDefault="004F1B75" w:rsidP="004F1B75">
            <w:pPr>
              <w:cnfStyle w:val="000000000000" w:firstRow="0" w:lastRow="0" w:firstColumn="0" w:lastColumn="0" w:oddVBand="0" w:evenVBand="0" w:oddHBand="0" w:evenHBand="0" w:firstRowFirstColumn="0" w:firstRowLastColumn="0" w:lastRowFirstColumn="0" w:lastRowLastColumn="0"/>
              <w:rPr>
                <w:noProof/>
              </w:rPr>
            </w:pPr>
            <w:r w:rsidRPr="00E50B42">
              <w:t>Specific treatment (see a</w:t>
            </w:r>
            <w:r w:rsidR="00752352">
              <w:t>dvice on SDS</w:t>
            </w:r>
            <w:r w:rsidRPr="00E50B42">
              <w:t>).</w:t>
            </w:r>
          </w:p>
        </w:tc>
      </w:tr>
      <w:tr w:rsidR="004F1B75" w14:paraId="59C82DCA"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B6033B4" w14:textId="2E66422A" w:rsidR="004F1B75" w:rsidRDefault="004F1B75" w:rsidP="004F1B75">
            <w:pPr>
              <w:rPr>
                <w:noProof/>
              </w:rPr>
            </w:pPr>
            <w:r w:rsidRPr="00E50B42">
              <w:t>P322</w:t>
            </w:r>
          </w:p>
        </w:tc>
        <w:tc>
          <w:tcPr>
            <w:tcW w:w="7200" w:type="dxa"/>
          </w:tcPr>
          <w:p w14:paraId="34AC871D" w14:textId="3B96795F" w:rsidR="004F1B75" w:rsidRDefault="004F1B75" w:rsidP="004F1B75">
            <w:pPr>
              <w:cnfStyle w:val="000000100000" w:firstRow="0" w:lastRow="0" w:firstColumn="0" w:lastColumn="0" w:oddVBand="0" w:evenVBand="0" w:oddHBand="1" w:evenHBand="0" w:firstRowFirstColumn="0" w:firstRowLastColumn="0" w:lastRowFirstColumn="0" w:lastRowLastColumn="0"/>
              <w:rPr>
                <w:noProof/>
              </w:rPr>
            </w:pPr>
            <w:r w:rsidRPr="00E50B42">
              <w:t xml:space="preserve">Specific measures (see advice on </w:t>
            </w:r>
            <w:r w:rsidR="00752352">
              <w:t>SDS</w:t>
            </w:r>
            <w:r w:rsidRPr="00E50B42">
              <w:t>).</w:t>
            </w:r>
          </w:p>
        </w:tc>
      </w:tr>
      <w:tr w:rsidR="004F1B75" w14:paraId="6F28445F" w14:textId="77777777" w:rsidTr="00480999">
        <w:tc>
          <w:tcPr>
            <w:cnfStyle w:val="001000000000" w:firstRow="0" w:lastRow="0" w:firstColumn="1" w:lastColumn="0" w:oddVBand="0" w:evenVBand="0" w:oddHBand="0" w:evenHBand="0" w:firstRowFirstColumn="0" w:firstRowLastColumn="0" w:lastRowFirstColumn="0" w:lastRowLastColumn="0"/>
            <w:tcW w:w="2155" w:type="dxa"/>
          </w:tcPr>
          <w:p w14:paraId="6F917872" w14:textId="70E63203" w:rsidR="004F1B75" w:rsidRDefault="004F1B75" w:rsidP="004F1B75">
            <w:pPr>
              <w:rPr>
                <w:noProof/>
              </w:rPr>
            </w:pPr>
            <w:r w:rsidRPr="00E50B42">
              <w:t>P363</w:t>
            </w:r>
          </w:p>
        </w:tc>
        <w:tc>
          <w:tcPr>
            <w:tcW w:w="7200" w:type="dxa"/>
          </w:tcPr>
          <w:p w14:paraId="3AC693FE" w14:textId="4A19A216" w:rsidR="004F1B75" w:rsidRDefault="004F1B75" w:rsidP="004F1B75">
            <w:pPr>
              <w:cnfStyle w:val="000000000000" w:firstRow="0" w:lastRow="0" w:firstColumn="0" w:lastColumn="0" w:oddVBand="0" w:evenVBand="0" w:oddHBand="0" w:evenHBand="0" w:firstRowFirstColumn="0" w:firstRowLastColumn="0" w:lastRowFirstColumn="0" w:lastRowLastColumn="0"/>
              <w:rPr>
                <w:noProof/>
              </w:rPr>
            </w:pPr>
            <w:r w:rsidRPr="00E50B42">
              <w:t>Wash contaminated clothing before reuse.</w:t>
            </w:r>
          </w:p>
        </w:tc>
      </w:tr>
      <w:tr w:rsidR="004F1B75" w14:paraId="3A5454A6" w14:textId="77777777" w:rsidTr="0048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78F36C6" w14:textId="546C0FB7" w:rsidR="004F1B75" w:rsidRDefault="004F1B75" w:rsidP="004F1B75">
            <w:pPr>
              <w:rPr>
                <w:noProof/>
              </w:rPr>
            </w:pPr>
            <w:r w:rsidRPr="00E50B42">
              <w:t>P302+P352</w:t>
            </w:r>
          </w:p>
        </w:tc>
        <w:tc>
          <w:tcPr>
            <w:tcW w:w="7200" w:type="dxa"/>
          </w:tcPr>
          <w:p w14:paraId="1C350D84" w14:textId="50A3C4A2" w:rsidR="004F1B75" w:rsidRDefault="004F1B75" w:rsidP="004F1B75">
            <w:pPr>
              <w:cnfStyle w:val="000000100000" w:firstRow="0" w:lastRow="0" w:firstColumn="0" w:lastColumn="0" w:oddVBand="0" w:evenVBand="0" w:oddHBand="1" w:evenHBand="0" w:firstRowFirstColumn="0" w:firstRowLastColumn="0" w:lastRowFirstColumn="0" w:lastRowLastColumn="0"/>
              <w:rPr>
                <w:noProof/>
              </w:rPr>
            </w:pPr>
            <w:r w:rsidRPr="00E50B42">
              <w:t>IF ON SKIN: Wash with plenty of water.</w:t>
            </w:r>
          </w:p>
        </w:tc>
      </w:tr>
      <w:tr w:rsidR="004F1B75" w14:paraId="6059A89C" w14:textId="77777777" w:rsidTr="00480999">
        <w:tc>
          <w:tcPr>
            <w:cnfStyle w:val="001000000000" w:firstRow="0" w:lastRow="0" w:firstColumn="1" w:lastColumn="0" w:oddVBand="0" w:evenVBand="0" w:oddHBand="0" w:evenHBand="0" w:firstRowFirstColumn="0" w:firstRowLastColumn="0" w:lastRowFirstColumn="0" w:lastRowLastColumn="0"/>
            <w:tcW w:w="2155" w:type="dxa"/>
          </w:tcPr>
          <w:p w14:paraId="2BA0E8F1" w14:textId="35BB5CEF" w:rsidR="004F1B75" w:rsidRDefault="004F1B75" w:rsidP="004F1B75">
            <w:pPr>
              <w:rPr>
                <w:noProof/>
              </w:rPr>
            </w:pPr>
            <w:r w:rsidRPr="00E50B42">
              <w:t>P304+P340</w:t>
            </w:r>
          </w:p>
        </w:tc>
        <w:tc>
          <w:tcPr>
            <w:tcW w:w="7200" w:type="dxa"/>
          </w:tcPr>
          <w:p w14:paraId="57151F2B" w14:textId="6FE90DBF" w:rsidR="004F1B75" w:rsidRDefault="004F1B75" w:rsidP="004F1B75">
            <w:pPr>
              <w:cnfStyle w:val="000000000000" w:firstRow="0" w:lastRow="0" w:firstColumn="0" w:lastColumn="0" w:oddVBand="0" w:evenVBand="0" w:oddHBand="0" w:evenHBand="0" w:firstRowFirstColumn="0" w:firstRowLastColumn="0" w:lastRowFirstColumn="0" w:lastRowLastColumn="0"/>
              <w:rPr>
                <w:noProof/>
              </w:rPr>
            </w:pPr>
            <w:r w:rsidRPr="00E50B42">
              <w:t>IF INHALED: Remove victim to fresh air and keep at rest in a position comfortable for breathing.</w:t>
            </w:r>
          </w:p>
        </w:tc>
      </w:tr>
    </w:tbl>
    <w:p w14:paraId="0C7D1DD4" w14:textId="77777777" w:rsidR="00480999" w:rsidRPr="009A1659" w:rsidRDefault="00480999" w:rsidP="008112B3"/>
    <w:p w14:paraId="3ACCBAAE" w14:textId="77777777" w:rsidR="00011DA0" w:rsidRPr="00C53E68" w:rsidRDefault="00A84393" w:rsidP="00A84393">
      <w:pPr>
        <w:shd w:val="clear" w:color="auto" w:fill="000000"/>
        <w:tabs>
          <w:tab w:val="num" w:pos="540"/>
        </w:tabs>
        <w:jc w:val="both"/>
        <w:rPr>
          <w:b/>
        </w:rPr>
      </w:pPr>
      <w:r>
        <w:rPr>
          <w:b/>
        </w:rPr>
        <w:t xml:space="preserve">3. </w:t>
      </w:r>
      <w:r w:rsidR="00011DA0" w:rsidRPr="00C53E68">
        <w:rPr>
          <w:b/>
        </w:rPr>
        <w:t>TRAINING</w:t>
      </w:r>
    </w:p>
    <w:p w14:paraId="5B22753C" w14:textId="77777777" w:rsidR="00A84393" w:rsidRDefault="00A84393" w:rsidP="00A84393">
      <w:pPr>
        <w:jc w:val="both"/>
      </w:pPr>
      <w:r>
        <w:t>Training required/provided</w:t>
      </w:r>
      <w:r w:rsidR="00933254">
        <w:t>:</w:t>
      </w:r>
    </w:p>
    <w:p w14:paraId="53F85856" w14:textId="77777777" w:rsidR="00A84393" w:rsidRDefault="00A84393" w:rsidP="00A84393">
      <w:pPr>
        <w:jc w:val="both"/>
      </w:pPr>
      <w:r>
        <w:t xml:space="preserve">- EHS </w:t>
      </w:r>
      <w:r w:rsidR="00610634">
        <w:t xml:space="preserve">2555 </w:t>
      </w:r>
      <w:r>
        <w:t>Laboratory Safety training</w:t>
      </w:r>
      <w:r w:rsidR="00610634">
        <w:t xml:space="preserve"> </w:t>
      </w:r>
    </w:p>
    <w:p w14:paraId="7961B767" w14:textId="77777777" w:rsidR="00011DA0" w:rsidRDefault="00A84393" w:rsidP="00A84393">
      <w:pPr>
        <w:jc w:val="both"/>
      </w:pPr>
      <w:r>
        <w:t xml:space="preserve">- EHS </w:t>
      </w:r>
      <w:r w:rsidR="00610634">
        <w:t xml:space="preserve">2716 </w:t>
      </w:r>
      <w:r>
        <w:t>Chemical Waste Disposal Training</w:t>
      </w:r>
    </w:p>
    <w:p w14:paraId="34C5D44B" w14:textId="77777777" w:rsidR="0064447D" w:rsidRDefault="0064447D" w:rsidP="00A84393">
      <w:pPr>
        <w:jc w:val="both"/>
      </w:pPr>
      <w:r>
        <w:t>- EHS 2394 Cleaning Up Small Lab Spills</w:t>
      </w:r>
      <w:r w:rsidR="004050E8">
        <w:t xml:space="preserve"> </w:t>
      </w:r>
    </w:p>
    <w:p w14:paraId="246E0E0D" w14:textId="7A68BE27" w:rsidR="00794D9A" w:rsidRDefault="00F44320" w:rsidP="00B96970">
      <w:pPr>
        <w:jc w:val="both"/>
      </w:pPr>
      <w:r>
        <w:t xml:space="preserve">- Lab Specific – </w:t>
      </w:r>
      <w:r w:rsidR="001E015A">
        <w:t xml:space="preserve">including </w:t>
      </w:r>
      <w:r>
        <w:t>SDS and SOP review with proficiency</w:t>
      </w:r>
      <w:r w:rsidR="0064447D">
        <w:t xml:space="preserve"> on procedure (include where this will be documented in the lab</w:t>
      </w:r>
      <w:r w:rsidR="001B0D6B">
        <w:t xml:space="preserve"> – this can be a sign-off attached to the SOP</w:t>
      </w:r>
      <w:r w:rsidR="0064447D">
        <w:t>)</w:t>
      </w:r>
    </w:p>
    <w:p w14:paraId="1F53D023" w14:textId="77777777" w:rsidR="00D24813" w:rsidRDefault="00D24813" w:rsidP="00B96970">
      <w:pPr>
        <w:jc w:val="both"/>
      </w:pPr>
    </w:p>
    <w:p w14:paraId="2D1DC32B" w14:textId="6D648CD4" w:rsidR="00A84393" w:rsidRDefault="00A84393" w:rsidP="0064447D">
      <w:pPr>
        <w:jc w:val="both"/>
      </w:pPr>
    </w:p>
    <w:p w14:paraId="457B911C" w14:textId="77777777" w:rsidR="00D24813" w:rsidRDefault="00D24813" w:rsidP="0064447D">
      <w:pPr>
        <w:jc w:val="both"/>
      </w:pPr>
    </w:p>
    <w:p w14:paraId="69D5162B" w14:textId="0A7B6567" w:rsidR="00011DA0" w:rsidRPr="00685B35" w:rsidRDefault="00A84393" w:rsidP="00A84393">
      <w:pPr>
        <w:shd w:val="clear" w:color="auto" w:fill="000000"/>
        <w:tabs>
          <w:tab w:val="num" w:pos="540"/>
        </w:tabs>
        <w:rPr>
          <w:b/>
          <w:color w:val="FFFFFF"/>
        </w:rPr>
      </w:pPr>
      <w:r w:rsidRPr="00685B35">
        <w:rPr>
          <w:b/>
          <w:color w:val="FFFFFF"/>
        </w:rPr>
        <w:t>4. O</w:t>
      </w:r>
      <w:r w:rsidR="00E54FDC">
        <w:rPr>
          <w:b/>
          <w:color w:val="FFFFFF"/>
        </w:rPr>
        <w:t>R</w:t>
      </w:r>
      <w:r w:rsidRPr="00685B35">
        <w:rPr>
          <w:b/>
          <w:color w:val="FFFFFF"/>
        </w:rPr>
        <w:t xml:space="preserve">DERING </w:t>
      </w:r>
      <w:r w:rsidR="00752352">
        <w:rPr>
          <w:b/>
          <w:bCs/>
          <w:color w:val="FFFFFF"/>
        </w:rPr>
        <w:t>of</w:t>
      </w:r>
      <w:r w:rsidRPr="00685B35">
        <w:rPr>
          <w:b/>
          <w:bCs/>
          <w:color w:val="FFFFFF"/>
        </w:rPr>
        <w:t xml:space="preserve"> </w:t>
      </w:r>
      <w:r w:rsidR="00651F33">
        <w:rPr>
          <w:b/>
          <w:bCs/>
          <w:color w:val="FFFFFF"/>
        </w:rPr>
        <w:t xml:space="preserve">Phenol </w:t>
      </w:r>
      <w:r w:rsidR="001B0D6B">
        <w:rPr>
          <w:b/>
          <w:bCs/>
          <w:color w:val="FFFFFF"/>
        </w:rPr>
        <w:t xml:space="preserve">and First Aid </w:t>
      </w:r>
      <w:r w:rsidR="00752352">
        <w:rPr>
          <w:b/>
          <w:bCs/>
          <w:color w:val="FFFFFF"/>
        </w:rPr>
        <w:t>M</w:t>
      </w:r>
      <w:r w:rsidR="001B0D6B">
        <w:rPr>
          <w:b/>
          <w:bCs/>
          <w:color w:val="FFFFFF"/>
        </w:rPr>
        <w:t>aterials</w:t>
      </w:r>
    </w:p>
    <w:p w14:paraId="2EC06FC0" w14:textId="77777777" w:rsidR="00A84393" w:rsidRDefault="00C6768A" w:rsidP="00C6768A">
      <w:pPr>
        <w:pStyle w:val="NormalWeb"/>
        <w:shd w:val="clear" w:color="auto" w:fill="FFFFFF"/>
        <w:spacing w:before="0" w:beforeAutospacing="0" w:after="0" w:afterAutospacing="0"/>
        <w:rPr>
          <w:color w:val="201F1E"/>
        </w:rPr>
      </w:pPr>
      <w:r>
        <w:rPr>
          <w:color w:val="201F1E"/>
        </w:rPr>
        <w:t>Company, Catalogue number</w:t>
      </w:r>
      <w:r w:rsidR="00F11BEE">
        <w:rPr>
          <w:color w:val="201F1E"/>
        </w:rPr>
        <w:t>.</w:t>
      </w:r>
    </w:p>
    <w:p w14:paraId="278BE375" w14:textId="76CAE7BA" w:rsidR="006E4ED5" w:rsidRDefault="006E4ED5" w:rsidP="00C6768A">
      <w:pPr>
        <w:pStyle w:val="NormalWeb"/>
        <w:shd w:val="clear" w:color="auto" w:fill="FFFFFF"/>
        <w:spacing w:before="0" w:beforeAutospacing="0" w:after="0" w:afterAutospacing="0"/>
        <w:rPr>
          <w:color w:val="201F1E"/>
        </w:rPr>
      </w:pPr>
    </w:p>
    <w:p w14:paraId="3CA1B6A7" w14:textId="77777777" w:rsidR="001B0D6B" w:rsidRDefault="001B0D6B" w:rsidP="00C6768A">
      <w:pPr>
        <w:pStyle w:val="NormalWeb"/>
        <w:shd w:val="clear" w:color="auto" w:fill="FFFFFF"/>
        <w:spacing w:before="0" w:beforeAutospacing="0" w:after="0" w:afterAutospacing="0"/>
        <w:rPr>
          <w:color w:val="201F1E"/>
        </w:rPr>
      </w:pPr>
    </w:p>
    <w:p w14:paraId="22E8F285" w14:textId="77777777" w:rsidR="002F306F" w:rsidRPr="00A84393" w:rsidRDefault="002F306F" w:rsidP="00A84393">
      <w:pPr>
        <w:pStyle w:val="NormalWeb"/>
        <w:shd w:val="clear" w:color="auto" w:fill="FFFFFF"/>
        <w:spacing w:before="0" w:beforeAutospacing="0" w:after="0" w:afterAutospacing="0"/>
        <w:ind w:left="720"/>
        <w:rPr>
          <w:color w:val="201F1E"/>
        </w:rPr>
      </w:pPr>
    </w:p>
    <w:p w14:paraId="5DACA797" w14:textId="3F7B22D8" w:rsidR="00A84393" w:rsidRDefault="00A84393" w:rsidP="00A84393">
      <w:pPr>
        <w:shd w:val="clear" w:color="auto" w:fill="000000"/>
        <w:jc w:val="both"/>
        <w:rPr>
          <w:b/>
        </w:rPr>
      </w:pPr>
      <w:r>
        <w:rPr>
          <w:b/>
        </w:rPr>
        <w:t>5. STORAGE</w:t>
      </w:r>
      <w:r w:rsidR="006E4ED5">
        <w:rPr>
          <w:b/>
        </w:rPr>
        <w:t xml:space="preserve"> and U</w:t>
      </w:r>
      <w:r w:rsidR="00752352">
        <w:rPr>
          <w:b/>
        </w:rPr>
        <w:t>SE</w:t>
      </w:r>
    </w:p>
    <w:p w14:paraId="43A62C70" w14:textId="77777777" w:rsidR="00F7632C" w:rsidRDefault="001E015A" w:rsidP="00AA0946">
      <w:r>
        <w:t xml:space="preserve">Location </w:t>
      </w:r>
    </w:p>
    <w:p w14:paraId="5903A3B2" w14:textId="77777777" w:rsidR="00F7632C" w:rsidRDefault="00F7632C" w:rsidP="00F7632C">
      <w:pPr>
        <w:ind w:firstLine="720"/>
      </w:pPr>
      <w:r>
        <w:t xml:space="preserve">of reagent </w:t>
      </w:r>
      <w:r w:rsidR="001E015A">
        <w:t>in the lab</w:t>
      </w:r>
      <w:r w:rsidR="00F11BEE">
        <w:t>.</w:t>
      </w:r>
    </w:p>
    <w:p w14:paraId="7BABC9CA" w14:textId="77777777" w:rsidR="00F7632C" w:rsidRDefault="00F7632C" w:rsidP="00F7632C">
      <w:pPr>
        <w:ind w:firstLine="720"/>
      </w:pPr>
      <w:r>
        <w:t>of First Aid Kit</w:t>
      </w:r>
    </w:p>
    <w:p w14:paraId="08693A54" w14:textId="77777777" w:rsidR="00F7632C" w:rsidRDefault="00F7632C" w:rsidP="00F7632C">
      <w:pPr>
        <w:ind w:firstLine="720"/>
      </w:pPr>
      <w:r>
        <w:t>of Spill Kit</w:t>
      </w:r>
    </w:p>
    <w:p w14:paraId="47EF6A61" w14:textId="77777777" w:rsidR="006E4ED5" w:rsidRDefault="006E4ED5" w:rsidP="00AA0946"/>
    <w:p w14:paraId="46D0D81D" w14:textId="77777777" w:rsidR="006E4ED5" w:rsidRDefault="006E4ED5" w:rsidP="006E4ED5">
      <w:r>
        <w:t xml:space="preserve">Must be used in a fume hood.  </w:t>
      </w:r>
    </w:p>
    <w:p w14:paraId="54FFB84F" w14:textId="77777777" w:rsidR="00C6768A" w:rsidRDefault="00C6768A" w:rsidP="00AA0946"/>
    <w:p w14:paraId="714E9E7D" w14:textId="77777777" w:rsidR="00A84393" w:rsidRDefault="00A84393" w:rsidP="00A84393">
      <w:pPr>
        <w:shd w:val="clear" w:color="auto" w:fill="000000"/>
        <w:jc w:val="both"/>
        <w:rPr>
          <w:b/>
        </w:rPr>
      </w:pPr>
      <w:r>
        <w:rPr>
          <w:b/>
        </w:rPr>
        <w:t xml:space="preserve">6. </w:t>
      </w:r>
      <w:r w:rsidRPr="00A84393">
        <w:rPr>
          <w:b/>
        </w:rPr>
        <w:t>P</w:t>
      </w:r>
      <w:r w:rsidR="006E4ED5">
        <w:rPr>
          <w:b/>
        </w:rPr>
        <w:t>ersonal Protective Equipment (PPE)</w:t>
      </w:r>
    </w:p>
    <w:p w14:paraId="702321E9" w14:textId="2ECC6B67" w:rsidR="006E4ED5" w:rsidRDefault="00163545" w:rsidP="001E015A">
      <w:r>
        <w:t>See EHS Guidance Document: “Phenol First Aid and PPE</w:t>
      </w:r>
      <w:r w:rsidR="00651F33">
        <w:t>.</w:t>
      </w:r>
      <w:r>
        <w:t>”</w:t>
      </w:r>
    </w:p>
    <w:p w14:paraId="0ED8D545" w14:textId="4320033C" w:rsidR="006E4ED5" w:rsidRDefault="006E4ED5" w:rsidP="001E015A"/>
    <w:p w14:paraId="3E28DE9A" w14:textId="77777777" w:rsidR="00337AC5" w:rsidRDefault="00337AC5" w:rsidP="001E015A"/>
    <w:p w14:paraId="2F7A61A7" w14:textId="77777777" w:rsidR="006E4ED5" w:rsidRDefault="006E4ED5" w:rsidP="006E4ED5">
      <w:pPr>
        <w:shd w:val="clear" w:color="auto" w:fill="000000"/>
        <w:jc w:val="both"/>
        <w:rPr>
          <w:b/>
        </w:rPr>
      </w:pPr>
      <w:r>
        <w:rPr>
          <w:b/>
        </w:rPr>
        <w:t xml:space="preserve">7. </w:t>
      </w:r>
      <w:r w:rsidRPr="00A84393">
        <w:rPr>
          <w:b/>
        </w:rPr>
        <w:t xml:space="preserve">PREPARATION </w:t>
      </w:r>
      <w:r>
        <w:rPr>
          <w:b/>
        </w:rPr>
        <w:t>of Solutions and Working Protocols</w:t>
      </w:r>
    </w:p>
    <w:p w14:paraId="0501163E" w14:textId="77777777" w:rsidR="006E4ED5" w:rsidRDefault="00163545" w:rsidP="006E4ED5">
      <w:r>
        <w:t>Research p</w:t>
      </w:r>
      <w:r w:rsidR="006E4ED5">
        <w:t>rotocol</w:t>
      </w:r>
      <w:r w:rsidR="004050E8">
        <w:t xml:space="preserve"> specifics</w:t>
      </w:r>
      <w:r w:rsidR="006E4ED5">
        <w:t>:</w:t>
      </w:r>
    </w:p>
    <w:p w14:paraId="15BF0272" w14:textId="796604D5" w:rsidR="006E4ED5" w:rsidRDefault="006E4ED5" w:rsidP="001E015A"/>
    <w:p w14:paraId="59D44F65" w14:textId="77777777" w:rsidR="00D24813" w:rsidRDefault="00D24813" w:rsidP="001E015A"/>
    <w:p w14:paraId="3F466CD9" w14:textId="77777777" w:rsidR="00337AC5" w:rsidRDefault="00337AC5" w:rsidP="001E015A"/>
    <w:p w14:paraId="787BFB78" w14:textId="307AAED2" w:rsidR="002F306F" w:rsidRDefault="002F306F" w:rsidP="00AA0946"/>
    <w:p w14:paraId="6D918B59" w14:textId="77777777" w:rsidR="00D24813" w:rsidRDefault="00D24813" w:rsidP="00AA0946"/>
    <w:p w14:paraId="476B190A" w14:textId="77777777" w:rsidR="00A84393" w:rsidRDefault="006E4ED5" w:rsidP="00A84393">
      <w:pPr>
        <w:shd w:val="clear" w:color="auto" w:fill="000000"/>
        <w:jc w:val="both"/>
        <w:rPr>
          <w:b/>
        </w:rPr>
      </w:pPr>
      <w:r>
        <w:rPr>
          <w:b/>
        </w:rPr>
        <w:t>8</w:t>
      </w:r>
      <w:r w:rsidR="00A84393">
        <w:rPr>
          <w:b/>
        </w:rPr>
        <w:t>. TRANSPORT</w:t>
      </w:r>
    </w:p>
    <w:p w14:paraId="72AC6494" w14:textId="77777777" w:rsidR="00A84393" w:rsidRDefault="00794D9A" w:rsidP="00AA0946">
      <w:pPr>
        <w:rPr>
          <w:color w:val="201F1E"/>
        </w:rPr>
      </w:pPr>
      <w:r>
        <w:rPr>
          <w:color w:val="201F1E"/>
        </w:rPr>
        <w:t>Describe how the samples will be transported to other building</w:t>
      </w:r>
      <w:r w:rsidR="00E06D88">
        <w:rPr>
          <w:color w:val="201F1E"/>
        </w:rPr>
        <w:t>s/rooms</w:t>
      </w:r>
      <w:r w:rsidR="00C92F12">
        <w:rPr>
          <w:color w:val="201F1E"/>
        </w:rPr>
        <w:t>.</w:t>
      </w:r>
    </w:p>
    <w:p w14:paraId="5A9B7AB3" w14:textId="33A91EF6" w:rsidR="006E4ED5" w:rsidRDefault="006E4ED5" w:rsidP="00AA0946">
      <w:pPr>
        <w:rPr>
          <w:color w:val="201F1E"/>
        </w:rPr>
      </w:pPr>
    </w:p>
    <w:p w14:paraId="7A1596AF" w14:textId="77777777" w:rsidR="00D24813" w:rsidRDefault="00D24813" w:rsidP="00AA0946">
      <w:pPr>
        <w:rPr>
          <w:color w:val="201F1E"/>
        </w:rPr>
      </w:pPr>
    </w:p>
    <w:p w14:paraId="19BF0576" w14:textId="77777777" w:rsidR="00A84393" w:rsidRDefault="00A84393" w:rsidP="00AA0946"/>
    <w:p w14:paraId="504150F0" w14:textId="2FD2EC28" w:rsidR="00A84393" w:rsidRPr="00EC4467" w:rsidRDefault="006E4ED5" w:rsidP="00EC4467">
      <w:pPr>
        <w:shd w:val="clear" w:color="auto" w:fill="000000"/>
        <w:jc w:val="both"/>
        <w:rPr>
          <w:b/>
        </w:rPr>
      </w:pPr>
      <w:r>
        <w:rPr>
          <w:b/>
        </w:rPr>
        <w:t>9</w:t>
      </w:r>
      <w:r w:rsidR="00A84393">
        <w:rPr>
          <w:b/>
        </w:rPr>
        <w:t xml:space="preserve">. </w:t>
      </w:r>
      <w:r w:rsidR="00EC4467" w:rsidRPr="00EC4467">
        <w:rPr>
          <w:b/>
        </w:rPr>
        <w:t xml:space="preserve">WASTE HANDLING </w:t>
      </w:r>
      <w:r w:rsidR="00651F33">
        <w:rPr>
          <w:b/>
        </w:rPr>
        <w:t>and</w:t>
      </w:r>
      <w:r w:rsidR="00EC4467" w:rsidRPr="00EC4467">
        <w:rPr>
          <w:b/>
        </w:rPr>
        <w:t xml:space="preserve"> DISPOSAL</w:t>
      </w:r>
    </w:p>
    <w:p w14:paraId="74CAF58E" w14:textId="73411E70" w:rsidR="006E4ED5" w:rsidRDefault="00477459" w:rsidP="00AA0946">
      <w:r w:rsidRPr="00477459">
        <w:t>Phenol must be disposed of as hazardous waste</w:t>
      </w:r>
      <w:r w:rsidR="006E4ED5">
        <w:t xml:space="preserve"> – corrosive, toxic</w:t>
      </w:r>
      <w:r w:rsidR="00651F33">
        <w:t>.</w:t>
      </w:r>
      <w:r w:rsidR="00F11BEE">
        <w:t xml:space="preserve">  </w:t>
      </w:r>
    </w:p>
    <w:p w14:paraId="293B37C8" w14:textId="77777777" w:rsidR="001B0D6B" w:rsidRDefault="001B0D6B" w:rsidP="00AA0946"/>
    <w:p w14:paraId="5FD7BC69" w14:textId="77D02E20" w:rsidR="00A84393" w:rsidRDefault="00794D9A" w:rsidP="00AA0946">
      <w:r>
        <w:t xml:space="preserve">Describe </w:t>
      </w:r>
      <w:r w:rsidR="006E4ED5">
        <w:t>lab-specific process for labeling, storage</w:t>
      </w:r>
      <w:r w:rsidR="00DF0B14">
        <w:t>,</w:t>
      </w:r>
      <w:r w:rsidR="006E4ED5">
        <w:t xml:space="preserve"> and removal of hazardous waste</w:t>
      </w:r>
      <w:r>
        <w:t xml:space="preserve">. </w:t>
      </w:r>
    </w:p>
    <w:p w14:paraId="7263F04B" w14:textId="039BC61A" w:rsidR="006E4ED5" w:rsidRDefault="006E4ED5" w:rsidP="00AA0946"/>
    <w:p w14:paraId="0A0B9529" w14:textId="77777777" w:rsidR="00D24813" w:rsidRDefault="00D24813" w:rsidP="00AA0946"/>
    <w:p w14:paraId="767A0BB5" w14:textId="77777777" w:rsidR="00337AC5" w:rsidRDefault="00337AC5" w:rsidP="00AA0946"/>
    <w:p w14:paraId="7F065984" w14:textId="77777777" w:rsidR="00794D9A" w:rsidRDefault="00794D9A" w:rsidP="00AA0946"/>
    <w:p w14:paraId="31A508ED" w14:textId="77777777" w:rsidR="0055680B" w:rsidRDefault="006E4ED5" w:rsidP="0055680B">
      <w:pPr>
        <w:shd w:val="clear" w:color="auto" w:fill="000000"/>
        <w:jc w:val="both"/>
      </w:pPr>
      <w:r>
        <w:rPr>
          <w:b/>
        </w:rPr>
        <w:lastRenderedPageBreak/>
        <w:t>10</w:t>
      </w:r>
      <w:r w:rsidR="0055680B">
        <w:rPr>
          <w:b/>
        </w:rPr>
        <w:t xml:space="preserve">. </w:t>
      </w:r>
      <w:r w:rsidR="0055680B" w:rsidRPr="0055680B">
        <w:rPr>
          <w:b/>
        </w:rPr>
        <w:t>DECONTAMINATION</w:t>
      </w:r>
    </w:p>
    <w:p w14:paraId="23543C33" w14:textId="77777777" w:rsidR="006E4ED5" w:rsidRDefault="00477459" w:rsidP="00AA0946">
      <w:r>
        <w:t>For light contamination of small areas or items flush with plenty of water and wash items with soap or detergent and water.</w:t>
      </w:r>
      <w:r w:rsidR="00F11BEE">
        <w:t xml:space="preserve">  </w:t>
      </w:r>
    </w:p>
    <w:p w14:paraId="71962AAB" w14:textId="77777777" w:rsidR="00163545" w:rsidRDefault="00163545" w:rsidP="00AA0946"/>
    <w:p w14:paraId="28EFE087" w14:textId="2942B72E" w:rsidR="006E4ED5" w:rsidRDefault="00794D9A" w:rsidP="00AA0946">
      <w:r>
        <w:t>Describe your clean up procedures to ensure there is no residue or transfer outside of the hood</w:t>
      </w:r>
      <w:r w:rsidR="00D303F5">
        <w:t>:</w:t>
      </w:r>
    </w:p>
    <w:p w14:paraId="7F7A2012" w14:textId="0B2D53DE" w:rsidR="00D24813" w:rsidRDefault="00D24813" w:rsidP="00AA0946"/>
    <w:p w14:paraId="64F732E7" w14:textId="77777777" w:rsidR="00D24813" w:rsidRDefault="00D24813" w:rsidP="00AA0946"/>
    <w:p w14:paraId="19356440" w14:textId="77777777" w:rsidR="00794D9A" w:rsidRDefault="00794D9A" w:rsidP="00AA0946">
      <w:pPr>
        <w:rPr>
          <w:b/>
        </w:rPr>
      </w:pPr>
    </w:p>
    <w:p w14:paraId="305398CF" w14:textId="77777777" w:rsidR="00D547F1" w:rsidRDefault="00D70961" w:rsidP="00D70961">
      <w:pPr>
        <w:shd w:val="clear" w:color="auto" w:fill="000000"/>
        <w:jc w:val="both"/>
        <w:rPr>
          <w:b/>
        </w:rPr>
      </w:pPr>
      <w:r>
        <w:rPr>
          <w:b/>
        </w:rPr>
        <w:t xml:space="preserve">10. </w:t>
      </w:r>
      <w:r w:rsidR="00D547F1">
        <w:rPr>
          <w:b/>
        </w:rPr>
        <w:t xml:space="preserve">EMERGENCY </w:t>
      </w:r>
      <w:r w:rsidR="006C4B97">
        <w:rPr>
          <w:b/>
        </w:rPr>
        <w:t>PROCEDURE</w:t>
      </w:r>
      <w:r w:rsidR="002F306F">
        <w:rPr>
          <w:b/>
        </w:rPr>
        <w:t>S</w:t>
      </w:r>
    </w:p>
    <w:p w14:paraId="121A0176" w14:textId="77777777" w:rsidR="00F11BEE" w:rsidRDefault="00FD73B6" w:rsidP="00F11BEE">
      <w:pPr>
        <w:pStyle w:val="NormalWeb"/>
        <w:shd w:val="clear" w:color="auto" w:fill="FFFFFF"/>
        <w:spacing w:before="0" w:beforeAutospacing="0" w:after="0" w:afterAutospacing="0"/>
        <w:rPr>
          <w:color w:val="201F1E"/>
        </w:rPr>
      </w:pPr>
      <w:r>
        <w:rPr>
          <w:color w:val="201F1E"/>
        </w:rPr>
        <w:t xml:space="preserve">i. </w:t>
      </w:r>
      <w:r w:rsidR="006C4B97" w:rsidRPr="00F11BEE">
        <w:rPr>
          <w:b/>
          <w:bCs/>
          <w:color w:val="201F1E"/>
        </w:rPr>
        <w:t>Spills</w:t>
      </w:r>
      <w:r>
        <w:rPr>
          <w:color w:val="201F1E"/>
        </w:rPr>
        <w:t>:</w:t>
      </w:r>
      <w:r w:rsidR="00F11BEE">
        <w:rPr>
          <w:color w:val="201F1E"/>
        </w:rPr>
        <w:t xml:space="preserve"> </w:t>
      </w:r>
    </w:p>
    <w:p w14:paraId="0AB6D18E" w14:textId="77777777" w:rsidR="0064447D" w:rsidRDefault="0064447D" w:rsidP="00F11BEE">
      <w:pPr>
        <w:pStyle w:val="NormalWeb"/>
        <w:shd w:val="clear" w:color="auto" w:fill="FFFFFF"/>
        <w:spacing w:before="0" w:beforeAutospacing="0" w:after="0" w:afterAutospacing="0"/>
        <w:ind w:left="720"/>
      </w:pPr>
      <w:r>
        <w:t>Secure</w:t>
      </w:r>
      <w:r w:rsidR="00477459">
        <w:t xml:space="preserve"> </w:t>
      </w:r>
      <w:r>
        <w:t xml:space="preserve">and ventilate the area. </w:t>
      </w:r>
    </w:p>
    <w:p w14:paraId="2291E537" w14:textId="2E299FC5" w:rsidR="0064447D" w:rsidRDefault="00477459" w:rsidP="00F11BEE">
      <w:pPr>
        <w:pStyle w:val="NormalWeb"/>
        <w:shd w:val="clear" w:color="auto" w:fill="FFFFFF"/>
        <w:spacing w:before="0" w:beforeAutospacing="0" w:after="0" w:afterAutospacing="0"/>
        <w:ind w:left="720"/>
      </w:pPr>
      <w:r>
        <w:t xml:space="preserve">For small spills wear </w:t>
      </w:r>
      <w:r w:rsidR="0064447D">
        <w:t xml:space="preserve">appropriate PPE </w:t>
      </w:r>
      <w:r w:rsidR="00D303F5">
        <w:t xml:space="preserve">and </w:t>
      </w:r>
      <w:r w:rsidR="0064447D">
        <w:t>retrieve the spill kit from ______________.  A</w:t>
      </w:r>
      <w:r>
        <w:t>bsorb spill with a spill</w:t>
      </w:r>
      <w:r w:rsidR="0064447D">
        <w:t xml:space="preserve"> pa</w:t>
      </w:r>
      <w:r>
        <w:t xml:space="preserve">d, </w:t>
      </w:r>
      <w:r w:rsidR="00674E0A">
        <w:t>absorbent</w:t>
      </w:r>
      <w:r>
        <w:t xml:space="preserve"> material</w:t>
      </w:r>
      <w:r w:rsidR="00C92F12">
        <w:t>,</w:t>
      </w:r>
      <w:r>
        <w:t xml:space="preserve"> or lab wipes.</w:t>
      </w:r>
      <w:r w:rsidR="00D303F5">
        <w:t xml:space="preserve">  </w:t>
      </w:r>
      <w:r>
        <w:t xml:space="preserve">Bag spill </w:t>
      </w:r>
      <w:r w:rsidR="0064447D">
        <w:t xml:space="preserve">cleanup </w:t>
      </w:r>
      <w:r>
        <w:t xml:space="preserve">materials in plastic bag </w:t>
      </w:r>
      <w:r w:rsidR="0064447D">
        <w:t>and manage as hazardous waste</w:t>
      </w:r>
      <w:r>
        <w:t xml:space="preserve">. </w:t>
      </w:r>
    </w:p>
    <w:p w14:paraId="52134466" w14:textId="77777777" w:rsidR="0064447D" w:rsidRDefault="0064447D" w:rsidP="00F11BEE">
      <w:pPr>
        <w:pStyle w:val="NormalWeb"/>
        <w:shd w:val="clear" w:color="auto" w:fill="FFFFFF"/>
        <w:spacing w:before="0" w:beforeAutospacing="0" w:after="0" w:afterAutospacing="0"/>
        <w:ind w:left="720"/>
      </w:pPr>
    </w:p>
    <w:p w14:paraId="4833D997" w14:textId="77777777" w:rsidR="001B0D6B" w:rsidRDefault="00477459" w:rsidP="00F11BEE">
      <w:pPr>
        <w:pStyle w:val="NormalWeb"/>
        <w:shd w:val="clear" w:color="auto" w:fill="FFFFFF"/>
        <w:spacing w:before="0" w:beforeAutospacing="0" w:after="0" w:afterAutospacing="0"/>
        <w:ind w:left="720"/>
      </w:pPr>
      <w:r w:rsidRPr="004050E8">
        <w:t xml:space="preserve">For </w:t>
      </w:r>
      <w:r w:rsidR="004050E8" w:rsidRPr="004050E8">
        <w:t xml:space="preserve">larger </w:t>
      </w:r>
      <w:r w:rsidRPr="004050E8">
        <w:t xml:space="preserve">spills </w:t>
      </w:r>
      <w:r w:rsidR="004050E8" w:rsidRPr="004050E8">
        <w:t xml:space="preserve">e.g. </w:t>
      </w:r>
      <w:r w:rsidRPr="004050E8">
        <w:t xml:space="preserve">over 500mL </w:t>
      </w:r>
      <w:r w:rsidR="004050E8" w:rsidRPr="004050E8">
        <w:t>or if uncomfortable cleaning up</w:t>
      </w:r>
      <w:r w:rsidR="001B0D6B">
        <w:t>:</w:t>
      </w:r>
    </w:p>
    <w:p w14:paraId="082F5C36" w14:textId="77777777" w:rsidR="001B0D6B" w:rsidRDefault="004050E8" w:rsidP="001B0D6B">
      <w:pPr>
        <w:pStyle w:val="NormalWeb"/>
        <w:shd w:val="clear" w:color="auto" w:fill="FFFFFF"/>
        <w:spacing w:before="0" w:beforeAutospacing="0" w:after="0" w:afterAutospacing="0"/>
        <w:ind w:left="1440"/>
      </w:pPr>
      <w:r w:rsidRPr="00C92F12">
        <w:rPr>
          <w:b/>
          <w:bCs/>
        </w:rPr>
        <w:t>Ithaca</w:t>
      </w:r>
      <w:r w:rsidR="00C92F12">
        <w:t>:</w:t>
      </w:r>
      <w:r w:rsidRPr="004050E8">
        <w:t xml:space="preserve"> </w:t>
      </w:r>
      <w:r w:rsidR="00C92F12">
        <w:t>U</w:t>
      </w:r>
      <w:r w:rsidRPr="004050E8">
        <w:t>se Emergency Phone or 255-1111</w:t>
      </w:r>
      <w:r w:rsidR="00477459" w:rsidRPr="004050E8">
        <w:t xml:space="preserve"> for EHS Spill Response</w:t>
      </w:r>
      <w:r w:rsidR="007D6FAE">
        <w:t xml:space="preserve">.  </w:t>
      </w:r>
      <w:r w:rsidR="007D6FAE" w:rsidRPr="007D6FAE">
        <w:t xml:space="preserve">Include location of closest emergency equipment (safety showers, eyewashes, spill kit, First </w:t>
      </w:r>
      <w:r w:rsidR="007D6FAE">
        <w:t>A</w:t>
      </w:r>
      <w:r w:rsidR="007D6FAE" w:rsidRPr="007D6FAE">
        <w:t>id guidance</w:t>
      </w:r>
      <w:r w:rsidR="007D6FAE">
        <w:t>, etc.</w:t>
      </w:r>
      <w:r w:rsidR="007D6FAE" w:rsidRPr="007D6FAE">
        <w:t>)</w:t>
      </w:r>
      <w:r w:rsidR="00477459">
        <w:t xml:space="preserve">  </w:t>
      </w:r>
    </w:p>
    <w:p w14:paraId="1BF13BBE" w14:textId="77777777" w:rsidR="004050E8" w:rsidRDefault="004050E8" w:rsidP="001B0D6B">
      <w:pPr>
        <w:pStyle w:val="NormalWeb"/>
        <w:shd w:val="clear" w:color="auto" w:fill="FFFFFF"/>
        <w:spacing w:before="0" w:beforeAutospacing="0" w:after="0" w:afterAutospacing="0"/>
        <w:ind w:left="1440"/>
      </w:pPr>
      <w:r w:rsidRPr="00C92F12">
        <w:rPr>
          <w:b/>
          <w:bCs/>
        </w:rPr>
        <w:t>Geneva</w:t>
      </w:r>
      <w:r>
        <w:t xml:space="preserve"> specific procedures: </w:t>
      </w:r>
      <w:r w:rsidR="001B0D6B">
        <w:t>call 911</w:t>
      </w:r>
    </w:p>
    <w:p w14:paraId="108D9D60" w14:textId="77777777" w:rsidR="004050E8" w:rsidRPr="00F11BEE" w:rsidRDefault="004050E8" w:rsidP="00F11BEE">
      <w:pPr>
        <w:pStyle w:val="NormalWeb"/>
        <w:shd w:val="clear" w:color="auto" w:fill="FFFFFF"/>
        <w:spacing w:before="0" w:beforeAutospacing="0" w:after="0" w:afterAutospacing="0"/>
        <w:ind w:left="720"/>
        <w:rPr>
          <w:color w:val="201F1E"/>
        </w:rPr>
      </w:pPr>
    </w:p>
    <w:p w14:paraId="23DB2BF1" w14:textId="77777777" w:rsidR="00477459" w:rsidRPr="007D6FAE" w:rsidRDefault="00477459" w:rsidP="00FD73B6">
      <w:pPr>
        <w:pStyle w:val="NormalWeb"/>
        <w:shd w:val="clear" w:color="auto" w:fill="FFFFFF"/>
        <w:spacing w:before="0" w:beforeAutospacing="0" w:after="0" w:afterAutospacing="0"/>
        <w:rPr>
          <w:color w:val="201F1E"/>
          <w:sz w:val="16"/>
          <w:szCs w:val="16"/>
        </w:rPr>
      </w:pPr>
    </w:p>
    <w:p w14:paraId="2A317BA4" w14:textId="77777777" w:rsidR="006C4B97" w:rsidRPr="004050E8" w:rsidRDefault="00FD73B6" w:rsidP="00FD73B6">
      <w:pPr>
        <w:pStyle w:val="NormalWeb"/>
        <w:shd w:val="clear" w:color="auto" w:fill="FFFFFF"/>
        <w:spacing w:before="0" w:beforeAutospacing="0" w:after="0" w:afterAutospacing="0"/>
        <w:rPr>
          <w:b/>
          <w:bCs/>
          <w:color w:val="FF0000"/>
        </w:rPr>
      </w:pPr>
      <w:r>
        <w:rPr>
          <w:color w:val="201F1E"/>
        </w:rPr>
        <w:t xml:space="preserve">ii. </w:t>
      </w:r>
      <w:r w:rsidR="006C4B97" w:rsidRPr="001B0D6B">
        <w:rPr>
          <w:b/>
          <w:bCs/>
        </w:rPr>
        <w:t>Personnel contamination or exposure</w:t>
      </w:r>
      <w:r w:rsidR="00F11BEE" w:rsidRPr="001B0D6B">
        <w:rPr>
          <w:b/>
          <w:bCs/>
        </w:rPr>
        <w:t>:</w:t>
      </w:r>
    </w:p>
    <w:p w14:paraId="47611A2B" w14:textId="3208ADE1" w:rsidR="001B0D6B" w:rsidRDefault="00477459" w:rsidP="001B0D6B">
      <w:r w:rsidRPr="004050E8">
        <w:rPr>
          <w:color w:val="FF0000"/>
        </w:rPr>
        <w:tab/>
      </w:r>
      <w:r w:rsidR="00585061" w:rsidRPr="00053BE3">
        <w:t xml:space="preserve"> </w:t>
      </w:r>
      <w:r w:rsidR="001B0D6B">
        <w:t>See EHS Guidance Document: “Phenol First Aid and PPE</w:t>
      </w:r>
      <w:r w:rsidR="00D303F5">
        <w:t>.</w:t>
      </w:r>
      <w:r w:rsidR="001B0D6B">
        <w:t>”</w:t>
      </w:r>
    </w:p>
    <w:p w14:paraId="71A3732A" w14:textId="77777777" w:rsidR="007D6FAE" w:rsidRPr="007D6FAE" w:rsidRDefault="007D6FAE" w:rsidP="007D6FAE">
      <w:pPr>
        <w:pStyle w:val="NormalWeb"/>
        <w:shd w:val="clear" w:color="auto" w:fill="FFFFFF"/>
        <w:ind w:firstLine="720"/>
        <w:contextualSpacing/>
        <w:rPr>
          <w:color w:val="201F1E"/>
          <w:sz w:val="16"/>
          <w:szCs w:val="16"/>
        </w:rPr>
      </w:pPr>
    </w:p>
    <w:p w14:paraId="2685FBAF" w14:textId="12036E40" w:rsidR="00D547F1" w:rsidRDefault="002F306F" w:rsidP="000A67E1">
      <w:pPr>
        <w:pStyle w:val="NormalWeb"/>
        <w:shd w:val="clear" w:color="auto" w:fill="FFFFFF"/>
        <w:spacing w:before="0" w:beforeAutospacing="0" w:after="0" w:afterAutospacing="0"/>
        <w:rPr>
          <w:color w:val="0070C0"/>
          <w:u w:val="single"/>
        </w:rPr>
      </w:pPr>
      <w:r>
        <w:rPr>
          <w:color w:val="201F1E"/>
        </w:rPr>
        <w:t>iii</w:t>
      </w:r>
      <w:r w:rsidR="00FD73B6" w:rsidRPr="00FD73B6">
        <w:rPr>
          <w:color w:val="201F1E"/>
        </w:rPr>
        <w:t xml:space="preserve">- </w:t>
      </w:r>
      <w:r w:rsidR="006C4B97" w:rsidRPr="00585061">
        <w:rPr>
          <w:b/>
          <w:bCs/>
          <w:color w:val="201F1E"/>
        </w:rPr>
        <w:t>Complete </w:t>
      </w:r>
      <w:hyperlink r:id="rId11" w:history="1">
        <w:r w:rsidR="004050E8" w:rsidRPr="009545B9">
          <w:rPr>
            <w:rStyle w:val="Hyperlink"/>
            <w:rFonts w:ascii="Times New Roman" w:hAnsi="Times New Roman"/>
            <w:b/>
            <w:bCs/>
            <w:sz w:val="24"/>
            <w:szCs w:val="24"/>
            <w:bdr w:val="none" w:sz="0" w:space="0" w:color="auto" w:frame="1"/>
          </w:rPr>
          <w:t>incident report</w:t>
        </w:r>
      </w:hyperlink>
      <w:r w:rsidR="004050E8">
        <w:rPr>
          <w:b/>
          <w:bCs/>
          <w:color w:val="201F1E"/>
          <w:bdr w:val="none" w:sz="0" w:space="0" w:color="auto" w:frame="1"/>
        </w:rPr>
        <w:t xml:space="preserve"> for a</w:t>
      </w:r>
      <w:r w:rsidR="00053BE3">
        <w:rPr>
          <w:b/>
          <w:bCs/>
          <w:color w:val="201F1E"/>
          <w:bdr w:val="none" w:sz="0" w:space="0" w:color="auto" w:frame="1"/>
        </w:rPr>
        <w:t xml:space="preserve">ny </w:t>
      </w:r>
      <w:r w:rsidR="004050E8">
        <w:rPr>
          <w:b/>
          <w:bCs/>
          <w:color w:val="201F1E"/>
          <w:bdr w:val="none" w:sz="0" w:space="0" w:color="auto" w:frame="1"/>
        </w:rPr>
        <w:t>spill, injury, illness</w:t>
      </w:r>
      <w:r w:rsidR="00D303F5">
        <w:rPr>
          <w:b/>
          <w:bCs/>
          <w:color w:val="201F1E"/>
          <w:bdr w:val="none" w:sz="0" w:space="0" w:color="auto" w:frame="1"/>
        </w:rPr>
        <w:t>,</w:t>
      </w:r>
      <w:r w:rsidR="00053BE3">
        <w:rPr>
          <w:b/>
          <w:bCs/>
          <w:color w:val="201F1E"/>
          <w:bdr w:val="none" w:sz="0" w:space="0" w:color="auto" w:frame="1"/>
        </w:rPr>
        <w:t xml:space="preserve"> or</w:t>
      </w:r>
      <w:r w:rsidR="004050E8">
        <w:rPr>
          <w:b/>
          <w:bCs/>
          <w:color w:val="201F1E"/>
          <w:bdr w:val="none" w:sz="0" w:space="0" w:color="auto" w:frame="1"/>
        </w:rPr>
        <w:t xml:space="preserve"> exposure </w:t>
      </w:r>
      <w:r w:rsidR="00053BE3">
        <w:rPr>
          <w:b/>
          <w:bCs/>
          <w:color w:val="201F1E"/>
          <w:bdr w:val="none" w:sz="0" w:space="0" w:color="auto" w:frame="1"/>
        </w:rPr>
        <w:t xml:space="preserve">related to work at Cornell </w:t>
      </w:r>
      <w:r w:rsidR="004050E8">
        <w:rPr>
          <w:b/>
          <w:bCs/>
          <w:color w:val="201F1E"/>
          <w:bdr w:val="none" w:sz="0" w:space="0" w:color="auto" w:frame="1"/>
        </w:rPr>
        <w:t>within 24 hours</w:t>
      </w:r>
      <w:r>
        <w:rPr>
          <w:color w:val="201F1E"/>
        </w:rPr>
        <w:t>:</w:t>
      </w:r>
      <w:r w:rsidR="00DF3ECF">
        <w:rPr>
          <w:color w:val="201F1E"/>
        </w:rPr>
        <w:t xml:space="preserve"> </w:t>
      </w:r>
      <w:hyperlink r:id="rId12" w:history="1">
        <w:r w:rsidR="007D6FAE" w:rsidRPr="007D6FAE">
          <w:rPr>
            <w:rStyle w:val="Hyperlink"/>
            <w:rFonts w:ascii="Times New Roman" w:hAnsi="Times New Roman"/>
            <w:color w:val="0070C0"/>
            <w:sz w:val="24"/>
            <w:szCs w:val="24"/>
            <w:u w:val="single"/>
          </w:rPr>
          <w:t>https://ehs.cornell.edu/incident-reporting</w:t>
        </w:r>
      </w:hyperlink>
      <w:r w:rsidR="007D6FAE">
        <w:rPr>
          <w:color w:val="0070C0"/>
          <w:u w:val="single"/>
        </w:rPr>
        <w:t xml:space="preserve">. </w:t>
      </w:r>
    </w:p>
    <w:p w14:paraId="7D1531ED" w14:textId="77777777" w:rsidR="004050E8" w:rsidRPr="000A67E1" w:rsidRDefault="004050E8" w:rsidP="000A67E1">
      <w:pPr>
        <w:pStyle w:val="NormalWeb"/>
        <w:shd w:val="clear" w:color="auto" w:fill="FFFFFF"/>
        <w:spacing w:before="0" w:beforeAutospacing="0" w:after="0" w:afterAutospacing="0"/>
        <w:rPr>
          <w:color w:val="0070C0"/>
          <w:u w:val="single"/>
        </w:rPr>
      </w:pPr>
    </w:p>
    <w:sectPr w:rsidR="004050E8" w:rsidRPr="000A67E1" w:rsidSect="00E07A51">
      <w:headerReference w:type="default" r:id="rId13"/>
      <w:footerReference w:type="default" r:id="rId14"/>
      <w:headerReference w:type="first" r:id="rId15"/>
      <w:endnotePr>
        <w:numFmt w:val="decimal"/>
      </w:endnotePr>
      <w:pgSz w:w="12240" w:h="15840"/>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DF143" w14:textId="77777777" w:rsidR="00B75342" w:rsidRDefault="00B75342">
      <w:r>
        <w:separator/>
      </w:r>
    </w:p>
  </w:endnote>
  <w:endnote w:type="continuationSeparator" w:id="0">
    <w:p w14:paraId="333AA544" w14:textId="77777777" w:rsidR="00B75342" w:rsidRDefault="00B7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Look w:val="04A0" w:firstRow="1" w:lastRow="0" w:firstColumn="1" w:lastColumn="0" w:noHBand="0" w:noVBand="1"/>
    </w:tblPr>
    <w:tblGrid>
      <w:gridCol w:w="4675"/>
      <w:gridCol w:w="4675"/>
    </w:tblGrid>
    <w:tr w:rsidR="0096449A" w14:paraId="0AB4E44A" w14:textId="77777777" w:rsidTr="0096449A">
      <w:tc>
        <w:tcPr>
          <w:tcW w:w="4675" w:type="dxa"/>
        </w:tcPr>
        <w:p w14:paraId="13328B30" w14:textId="3BF8B208" w:rsidR="0096449A" w:rsidRPr="008A2503" w:rsidRDefault="0096449A" w:rsidP="0096449A">
          <w:pPr>
            <w:tabs>
              <w:tab w:val="left" w:pos="2340"/>
            </w:tabs>
            <w:rPr>
              <w:bCs/>
              <w:sz w:val="16"/>
              <w:szCs w:val="16"/>
            </w:rPr>
          </w:pPr>
          <w:r w:rsidRPr="008A2503">
            <w:rPr>
              <w:bCs/>
              <w:sz w:val="16"/>
              <w:szCs w:val="16"/>
            </w:rPr>
            <w:t xml:space="preserve">Approved by: </w:t>
          </w:r>
          <w:r w:rsidR="00337AC5">
            <w:rPr>
              <w:bCs/>
              <w:sz w:val="16"/>
              <w:szCs w:val="16"/>
            </w:rPr>
            <w:t>Brenda Coolbaugh</w:t>
          </w:r>
        </w:p>
        <w:p w14:paraId="15127167" w14:textId="386EEFD3" w:rsidR="0096449A" w:rsidRPr="008A2503" w:rsidRDefault="0096449A" w:rsidP="0096449A">
          <w:pPr>
            <w:tabs>
              <w:tab w:val="left" w:pos="2340"/>
            </w:tabs>
            <w:rPr>
              <w:bCs/>
              <w:sz w:val="16"/>
              <w:szCs w:val="16"/>
            </w:rPr>
          </w:pPr>
          <w:r w:rsidRPr="008A2503">
            <w:rPr>
              <w:bCs/>
              <w:sz w:val="16"/>
              <w:szCs w:val="16"/>
            </w:rPr>
            <w:t xml:space="preserve">Last revised by: </w:t>
          </w:r>
          <w:r w:rsidR="00337AC5" w:rsidRPr="00337AC5">
            <w:rPr>
              <w:bCs/>
              <w:sz w:val="16"/>
              <w:szCs w:val="16"/>
            </w:rPr>
            <w:t>Rachael Hodgdon</w:t>
          </w:r>
        </w:p>
        <w:p w14:paraId="15AB0327" w14:textId="3F326DBD" w:rsidR="0096449A" w:rsidRDefault="0096449A" w:rsidP="0096449A">
          <w:pPr>
            <w:pStyle w:val="Footer"/>
          </w:pPr>
          <w:r w:rsidRPr="008A2503">
            <w:rPr>
              <w:bCs/>
              <w:sz w:val="16"/>
              <w:szCs w:val="16"/>
            </w:rPr>
            <w:t xml:space="preserve">Revision date: </w:t>
          </w:r>
          <w:r w:rsidR="00337AC5">
            <w:rPr>
              <w:bCs/>
              <w:sz w:val="16"/>
              <w:szCs w:val="16"/>
            </w:rPr>
            <w:t>02/05/2021</w:t>
          </w:r>
        </w:p>
      </w:tc>
      <w:tc>
        <w:tcPr>
          <w:tcW w:w="4675" w:type="dxa"/>
        </w:tcPr>
        <w:p w14:paraId="1C2135EC" w14:textId="5B1C340A" w:rsidR="0096449A" w:rsidRPr="008A2503" w:rsidRDefault="0096449A" w:rsidP="0096449A">
          <w:pPr>
            <w:tabs>
              <w:tab w:val="left" w:pos="2340"/>
            </w:tabs>
            <w:jc w:val="right"/>
            <w:rPr>
              <w:bCs/>
              <w:sz w:val="16"/>
              <w:szCs w:val="16"/>
            </w:rPr>
          </w:pPr>
          <w:r w:rsidRPr="008A2503">
            <w:rPr>
              <w:bCs/>
              <w:sz w:val="16"/>
              <w:szCs w:val="16"/>
            </w:rPr>
            <w:fldChar w:fldCharType="begin"/>
          </w:r>
          <w:r w:rsidRPr="008A2503">
            <w:rPr>
              <w:bCs/>
              <w:sz w:val="16"/>
              <w:szCs w:val="16"/>
            </w:rPr>
            <w:instrText xml:space="preserve"> FILENAME </w:instrText>
          </w:r>
          <w:r w:rsidRPr="008A2503">
            <w:rPr>
              <w:bCs/>
              <w:sz w:val="16"/>
              <w:szCs w:val="16"/>
            </w:rPr>
            <w:fldChar w:fldCharType="separate"/>
          </w:r>
          <w:r w:rsidR="00CF2DE5">
            <w:rPr>
              <w:bCs/>
              <w:noProof/>
              <w:sz w:val="16"/>
              <w:szCs w:val="16"/>
            </w:rPr>
            <w:t>RSS_PHENOL_SOP.docx</w:t>
          </w:r>
          <w:r w:rsidRPr="008A2503">
            <w:rPr>
              <w:bCs/>
              <w:sz w:val="16"/>
              <w:szCs w:val="16"/>
            </w:rPr>
            <w:fldChar w:fldCharType="end"/>
          </w:r>
        </w:p>
        <w:p w14:paraId="5CA49E4C" w14:textId="411E63BE" w:rsidR="0096449A" w:rsidRDefault="0096449A" w:rsidP="0096449A">
          <w:pPr>
            <w:pStyle w:val="Footer"/>
          </w:pPr>
          <w:r w:rsidRPr="008A2503">
            <w:rPr>
              <w:bCs/>
              <w:sz w:val="16"/>
              <w:szCs w:val="16"/>
            </w:rPr>
            <w:t xml:space="preserve">Page </w:t>
          </w:r>
          <w:r w:rsidRPr="008A2503">
            <w:rPr>
              <w:bCs/>
              <w:sz w:val="16"/>
              <w:szCs w:val="16"/>
            </w:rPr>
            <w:fldChar w:fldCharType="begin"/>
          </w:r>
          <w:r w:rsidRPr="008A2503">
            <w:rPr>
              <w:bCs/>
              <w:sz w:val="16"/>
              <w:szCs w:val="16"/>
            </w:rPr>
            <w:instrText xml:space="preserve"> PAGE </w:instrText>
          </w:r>
          <w:r w:rsidRPr="008A2503">
            <w:rPr>
              <w:bCs/>
              <w:sz w:val="16"/>
              <w:szCs w:val="16"/>
            </w:rPr>
            <w:fldChar w:fldCharType="separate"/>
          </w:r>
          <w:r>
            <w:rPr>
              <w:bCs/>
              <w:noProof/>
              <w:sz w:val="16"/>
              <w:szCs w:val="16"/>
            </w:rPr>
            <w:t>1</w:t>
          </w:r>
          <w:r w:rsidRPr="008A2503">
            <w:rPr>
              <w:bCs/>
              <w:sz w:val="16"/>
              <w:szCs w:val="16"/>
            </w:rPr>
            <w:fldChar w:fldCharType="end"/>
          </w:r>
          <w:r w:rsidRPr="008A2503">
            <w:rPr>
              <w:bCs/>
              <w:sz w:val="16"/>
              <w:szCs w:val="16"/>
            </w:rPr>
            <w:t xml:space="preserve"> of </w:t>
          </w:r>
          <w:r w:rsidRPr="008A2503">
            <w:rPr>
              <w:rStyle w:val="PageNumber"/>
              <w:sz w:val="16"/>
              <w:szCs w:val="16"/>
            </w:rPr>
            <w:fldChar w:fldCharType="begin"/>
          </w:r>
          <w:r w:rsidRPr="008A2503">
            <w:rPr>
              <w:rStyle w:val="PageNumber"/>
              <w:sz w:val="16"/>
              <w:szCs w:val="16"/>
            </w:rPr>
            <w:instrText xml:space="preserve"> NUMPAGES </w:instrText>
          </w:r>
          <w:r w:rsidRPr="008A2503">
            <w:rPr>
              <w:rStyle w:val="PageNumber"/>
              <w:sz w:val="16"/>
              <w:szCs w:val="16"/>
            </w:rPr>
            <w:fldChar w:fldCharType="separate"/>
          </w:r>
          <w:r>
            <w:rPr>
              <w:rStyle w:val="PageNumber"/>
              <w:noProof/>
              <w:sz w:val="16"/>
              <w:szCs w:val="16"/>
            </w:rPr>
            <w:t>2</w:t>
          </w:r>
          <w:r w:rsidRPr="008A2503">
            <w:rPr>
              <w:rStyle w:val="PageNumber"/>
              <w:sz w:val="16"/>
              <w:szCs w:val="16"/>
            </w:rPr>
            <w:fldChar w:fldCharType="end"/>
          </w:r>
        </w:p>
      </w:tc>
    </w:tr>
  </w:tbl>
  <w:p w14:paraId="756ABD2F" w14:textId="77777777" w:rsidR="00E07A51" w:rsidRDefault="00E0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02C31" w14:textId="77777777" w:rsidR="00B75342" w:rsidRDefault="00B75342">
      <w:r>
        <w:separator/>
      </w:r>
    </w:p>
  </w:footnote>
  <w:footnote w:type="continuationSeparator" w:id="0">
    <w:p w14:paraId="36CA08E9" w14:textId="77777777" w:rsidR="00B75342" w:rsidRDefault="00B7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56F8A" w14:textId="0EFE6A86" w:rsidR="0096449A" w:rsidRPr="0096449A" w:rsidRDefault="0096449A" w:rsidP="0096449A">
    <w:pPr>
      <w:pStyle w:val="Header"/>
      <w:jc w:val="right"/>
      <w:rPr>
        <w:i/>
        <w:iCs/>
        <w:sz w:val="20"/>
        <w:szCs w:val="20"/>
      </w:rPr>
    </w:pPr>
    <w:r w:rsidRPr="0096449A">
      <w:rPr>
        <w:i/>
        <w:iCs/>
        <w:sz w:val="20"/>
        <w:szCs w:val="20"/>
      </w:rPr>
      <w:t>Phenol SOP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3546"/>
      <w:gridCol w:w="4189"/>
      <w:gridCol w:w="1615"/>
    </w:tblGrid>
    <w:tr w:rsidR="00E07A51" w:rsidRPr="00F06524" w14:paraId="0AF94352" w14:textId="77777777" w:rsidTr="00AA01D8">
      <w:trPr>
        <w:trHeight w:val="1250"/>
      </w:trPr>
      <w:tc>
        <w:tcPr>
          <w:tcW w:w="3546" w:type="dxa"/>
        </w:tcPr>
        <w:p w14:paraId="1FE5809F" w14:textId="77777777" w:rsidR="00E07A51" w:rsidRDefault="00E07A51" w:rsidP="00E07A51">
          <w:pPr>
            <w:pStyle w:val="Header"/>
          </w:pPr>
          <w:r>
            <w:rPr>
              <w:noProof/>
            </w:rPr>
            <w:drawing>
              <wp:anchor distT="0" distB="0" distL="114300" distR="114300" simplePos="0" relativeHeight="251659264" behindDoc="0" locked="0" layoutInCell="1" allowOverlap="1" wp14:anchorId="1798473B" wp14:editId="791DAB37">
                <wp:simplePos x="0" y="0"/>
                <wp:positionH relativeFrom="column">
                  <wp:posOffset>-1905</wp:posOffset>
                </wp:positionH>
                <wp:positionV relativeFrom="paragraph">
                  <wp:posOffset>120650</wp:posOffset>
                </wp:positionV>
                <wp:extent cx="2006600" cy="623780"/>
                <wp:effectExtent l="0" t="0" r="0" b="508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06600" cy="623780"/>
                        </a:xfrm>
                        <a:prstGeom prst="rect">
                          <a:avLst/>
                        </a:prstGeom>
                      </pic:spPr>
                    </pic:pic>
                  </a:graphicData>
                </a:graphic>
                <wp14:sizeRelH relativeFrom="page">
                  <wp14:pctWidth>0</wp14:pctWidth>
                </wp14:sizeRelH>
                <wp14:sizeRelV relativeFrom="page">
                  <wp14:pctHeight>0</wp14:pctHeight>
                </wp14:sizeRelV>
              </wp:anchor>
            </w:drawing>
          </w:r>
        </w:p>
      </w:tc>
      <w:tc>
        <w:tcPr>
          <w:tcW w:w="4189" w:type="dxa"/>
        </w:tcPr>
        <w:p w14:paraId="42841207" w14:textId="77777777" w:rsidR="00E07A51" w:rsidRPr="00E07A51" w:rsidRDefault="00E07A51" w:rsidP="00E07A51">
          <w:pPr>
            <w:tabs>
              <w:tab w:val="left" w:pos="2340"/>
            </w:tabs>
            <w:spacing w:before="240"/>
            <w:rPr>
              <w:b/>
              <w:color w:val="000000" w:themeColor="text1"/>
              <w:sz w:val="28"/>
              <w:szCs w:val="28"/>
            </w:rPr>
          </w:pPr>
          <w:r w:rsidRPr="00E07A51">
            <w:rPr>
              <w:b/>
              <w:color w:val="000000" w:themeColor="text1"/>
              <w:sz w:val="28"/>
              <w:szCs w:val="28"/>
            </w:rPr>
            <w:t>Environment, Health and Safety</w:t>
          </w:r>
        </w:p>
        <w:p w14:paraId="5FB46E35" w14:textId="77777777" w:rsidR="00E07A51" w:rsidRDefault="00E07A51" w:rsidP="00E07A51">
          <w:pPr>
            <w:tabs>
              <w:tab w:val="left" w:pos="2340"/>
            </w:tabs>
            <w:spacing w:before="240"/>
            <w:rPr>
              <w:b/>
              <w:sz w:val="28"/>
              <w:szCs w:val="28"/>
            </w:rPr>
          </w:pPr>
          <w:r>
            <w:rPr>
              <w:b/>
              <w:sz w:val="28"/>
              <w:szCs w:val="28"/>
            </w:rPr>
            <w:t>Phenol SOP</w:t>
          </w:r>
        </w:p>
        <w:p w14:paraId="27F4D507" w14:textId="77777777" w:rsidR="00E07A51" w:rsidRPr="006D28BB" w:rsidRDefault="00E07A51" w:rsidP="00E07A51">
          <w:pPr>
            <w:pStyle w:val="Header"/>
            <w:jc w:val="right"/>
            <w:rPr>
              <w:i/>
              <w:iCs/>
            </w:rPr>
          </w:pPr>
          <w:r w:rsidRPr="006D28BB">
            <w:rPr>
              <w:i/>
              <w:iCs/>
            </w:rPr>
            <w:t>Chemical Safety</w:t>
          </w:r>
        </w:p>
      </w:tc>
      <w:tc>
        <w:tcPr>
          <w:tcW w:w="1615" w:type="dxa"/>
        </w:tcPr>
        <w:p w14:paraId="769D24FD" w14:textId="77777777" w:rsidR="00E07A51" w:rsidRDefault="00E07A51" w:rsidP="00E07A51">
          <w:pPr>
            <w:pStyle w:val="Header"/>
          </w:pPr>
        </w:p>
        <w:p w14:paraId="05A0E7A3" w14:textId="77777777" w:rsidR="00E07A51" w:rsidRDefault="00E07A51" w:rsidP="00E07A51">
          <w:pPr>
            <w:pStyle w:val="Header"/>
            <w:jc w:val="center"/>
            <w:rPr>
              <w:b/>
              <w:bCs/>
            </w:rPr>
          </w:pPr>
        </w:p>
        <w:p w14:paraId="08E31715" w14:textId="77777777" w:rsidR="00E07A51" w:rsidRPr="00F06524" w:rsidRDefault="00E07A51" w:rsidP="00E07A51">
          <w:pPr>
            <w:pStyle w:val="Header"/>
            <w:jc w:val="center"/>
            <w:rPr>
              <w:b/>
              <w:bCs/>
            </w:rPr>
          </w:pPr>
          <w:r w:rsidRPr="00F06524">
            <w:rPr>
              <w:b/>
              <w:bCs/>
            </w:rPr>
            <w:t>SOP</w:t>
          </w:r>
        </w:p>
      </w:tc>
    </w:tr>
  </w:tbl>
  <w:p w14:paraId="658A244E" w14:textId="77777777" w:rsidR="00E07A51" w:rsidRPr="00E07A51" w:rsidRDefault="00E07A51" w:rsidP="00E0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933A1"/>
    <w:multiLevelType w:val="multilevel"/>
    <w:tmpl w:val="A55A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D0465"/>
    <w:multiLevelType w:val="multilevel"/>
    <w:tmpl w:val="98D6C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3A11D0"/>
    <w:multiLevelType w:val="multilevel"/>
    <w:tmpl w:val="6A70E072"/>
    <w:lvl w:ilvl="0">
      <w:start w:val="1"/>
      <w:numFmt w:val="decimal"/>
      <w:lvlText w:val="%1.0"/>
      <w:lvlJc w:val="left"/>
      <w:pPr>
        <w:tabs>
          <w:tab w:val="num" w:pos="480"/>
        </w:tabs>
        <w:ind w:left="480" w:hanging="360"/>
      </w:pPr>
      <w:rPr>
        <w:rFonts w:hint="default"/>
        <w:b/>
        <w:i w:val="0"/>
      </w:rPr>
    </w:lvl>
    <w:lvl w:ilvl="1">
      <w:start w:val="1"/>
      <w:numFmt w:val="decimal"/>
      <w:lvlText w:val="%1.%2"/>
      <w:lvlJc w:val="left"/>
      <w:pPr>
        <w:tabs>
          <w:tab w:val="num" w:pos="883"/>
        </w:tabs>
        <w:ind w:left="840" w:hanging="360"/>
      </w:pPr>
      <w:rPr>
        <w:rFonts w:hint="default"/>
        <w:b w:val="0"/>
      </w:rPr>
    </w:lvl>
    <w:lvl w:ilvl="2">
      <w:start w:val="1"/>
      <w:numFmt w:val="decimal"/>
      <w:lvlText w:val="%1.%2.%3"/>
      <w:lvlJc w:val="left"/>
      <w:pPr>
        <w:tabs>
          <w:tab w:val="num" w:pos="1987"/>
        </w:tabs>
        <w:ind w:left="1987" w:hanging="547"/>
      </w:pPr>
      <w:rPr>
        <w:rFonts w:hint="default"/>
        <w:b w:val="0"/>
      </w:rPr>
    </w:lvl>
    <w:lvl w:ilvl="3">
      <w:start w:val="1"/>
      <w:numFmt w:val="decimal"/>
      <w:lvlText w:val="%1.%2.%3.%4"/>
      <w:lvlJc w:val="left"/>
      <w:pPr>
        <w:tabs>
          <w:tab w:val="num" w:pos="2049"/>
        </w:tabs>
        <w:ind w:left="2049" w:hanging="720"/>
      </w:pPr>
      <w:rPr>
        <w:rFonts w:ascii="Times New Roman" w:hAnsi="Times New Roman" w:cs="Times New Roman" w:hint="default"/>
      </w:rPr>
    </w:lvl>
    <w:lvl w:ilvl="4">
      <w:start w:val="1"/>
      <w:numFmt w:val="decimal"/>
      <w:lvlText w:val="%5."/>
      <w:lvlJc w:val="left"/>
      <w:pPr>
        <w:tabs>
          <w:tab w:val="num" w:pos="720"/>
        </w:tabs>
        <w:ind w:left="720" w:hanging="360"/>
      </w:pPr>
      <w:rPr>
        <w:rFonts w:ascii="Times New Roman" w:eastAsia="Times New Roman" w:hAnsi="Times New Roman" w:cs="Times New Roman"/>
        <w:b w:val="0"/>
        <w:i w:val="0"/>
      </w:rPr>
    </w:lvl>
    <w:lvl w:ilvl="5">
      <w:start w:val="1"/>
      <w:numFmt w:val="decimal"/>
      <w:lvlText w:val="%1.%2.%3.%4.%5.%6"/>
      <w:lvlJc w:val="left"/>
      <w:pPr>
        <w:tabs>
          <w:tab w:val="num" w:pos="3215"/>
        </w:tabs>
        <w:ind w:left="3215" w:hanging="1080"/>
      </w:pPr>
      <w:rPr>
        <w:rFonts w:hint="default"/>
      </w:rPr>
    </w:lvl>
    <w:lvl w:ilvl="6">
      <w:start w:val="1"/>
      <w:numFmt w:val="decimal"/>
      <w:lvlText w:val="%1.%2.%3.%4.%5.%6.%7"/>
      <w:lvlJc w:val="left"/>
      <w:pPr>
        <w:tabs>
          <w:tab w:val="num" w:pos="3618"/>
        </w:tabs>
        <w:ind w:left="3618" w:hanging="1080"/>
      </w:pPr>
      <w:rPr>
        <w:rFonts w:hint="default"/>
      </w:rPr>
    </w:lvl>
    <w:lvl w:ilvl="7">
      <w:start w:val="1"/>
      <w:numFmt w:val="decimal"/>
      <w:lvlText w:val="%1.%2.%3.%4.%5.%6.%7.%8"/>
      <w:lvlJc w:val="left"/>
      <w:pPr>
        <w:tabs>
          <w:tab w:val="num" w:pos="4381"/>
        </w:tabs>
        <w:ind w:left="4381" w:hanging="1440"/>
      </w:pPr>
      <w:rPr>
        <w:rFonts w:hint="default"/>
      </w:rPr>
    </w:lvl>
    <w:lvl w:ilvl="8">
      <w:start w:val="1"/>
      <w:numFmt w:val="decimal"/>
      <w:lvlText w:val="%1.%2.%3.%4.%5.%6.%7.%8.%9"/>
      <w:lvlJc w:val="left"/>
      <w:pPr>
        <w:tabs>
          <w:tab w:val="num" w:pos="4784"/>
        </w:tabs>
        <w:ind w:left="4784" w:hanging="1440"/>
      </w:pPr>
      <w:rPr>
        <w:rFonts w:hint="default"/>
      </w:rPr>
    </w:lvl>
  </w:abstractNum>
  <w:abstractNum w:abstractNumId="3" w15:restartNumberingAfterBreak="0">
    <w:nsid w:val="306F5B88"/>
    <w:multiLevelType w:val="hybridMultilevel"/>
    <w:tmpl w:val="6E20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6A463E"/>
    <w:multiLevelType w:val="multilevel"/>
    <w:tmpl w:val="E3780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04C7300"/>
    <w:multiLevelType w:val="hybridMultilevel"/>
    <w:tmpl w:val="02A4BD3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701EEF"/>
    <w:multiLevelType w:val="hybridMultilevel"/>
    <w:tmpl w:val="D9DEB71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CD755E"/>
    <w:multiLevelType w:val="multilevel"/>
    <w:tmpl w:val="D11CBB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847656"/>
    <w:multiLevelType w:val="multilevel"/>
    <w:tmpl w:val="0EE6009A"/>
    <w:lvl w:ilvl="0">
      <w:start w:val="9"/>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98A00EA"/>
    <w:multiLevelType w:val="hybridMultilevel"/>
    <w:tmpl w:val="79FEA88A"/>
    <w:lvl w:ilvl="0" w:tplc="5EA66C72">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02C1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740C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8C30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EEE7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80A4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D221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B083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C423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8"/>
  </w:num>
  <w:num w:numId="4">
    <w:abstractNumId w:val="7"/>
  </w:num>
  <w:num w:numId="5">
    <w:abstractNumId w:val="4"/>
  </w:num>
  <w:num w:numId="6">
    <w:abstractNumId w:val="1"/>
  </w:num>
  <w:num w:numId="7">
    <w:abstractNumId w:val="6"/>
  </w:num>
  <w:num w:numId="8">
    <w:abstractNumId w:val="0"/>
  </w:num>
  <w:num w:numId="9">
    <w:abstractNumId w:val="9"/>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2MzcyMzQyMjA1NjBW0lEKTi0uzszPAykwqgUAvNr6DSwAAAA="/>
  </w:docVars>
  <w:rsids>
    <w:rsidRoot w:val="00B66853"/>
    <w:rsid w:val="000014B0"/>
    <w:rsid w:val="00002DDD"/>
    <w:rsid w:val="00011DA0"/>
    <w:rsid w:val="00012CCD"/>
    <w:rsid w:val="0001442A"/>
    <w:rsid w:val="000168BC"/>
    <w:rsid w:val="00020C9D"/>
    <w:rsid w:val="00023051"/>
    <w:rsid w:val="000252BA"/>
    <w:rsid w:val="00044BB0"/>
    <w:rsid w:val="00044EFD"/>
    <w:rsid w:val="00051566"/>
    <w:rsid w:val="00053011"/>
    <w:rsid w:val="00053BE3"/>
    <w:rsid w:val="00057911"/>
    <w:rsid w:val="000657D5"/>
    <w:rsid w:val="00070542"/>
    <w:rsid w:val="000706C4"/>
    <w:rsid w:val="00071CF8"/>
    <w:rsid w:val="0008215B"/>
    <w:rsid w:val="00085B66"/>
    <w:rsid w:val="00086581"/>
    <w:rsid w:val="000937DC"/>
    <w:rsid w:val="00097484"/>
    <w:rsid w:val="000974C9"/>
    <w:rsid w:val="000A0D72"/>
    <w:rsid w:val="000A2879"/>
    <w:rsid w:val="000A67E1"/>
    <w:rsid w:val="000A6FF1"/>
    <w:rsid w:val="000B1E84"/>
    <w:rsid w:val="000B31BC"/>
    <w:rsid w:val="000B3E3D"/>
    <w:rsid w:val="000C4418"/>
    <w:rsid w:val="000C5A5A"/>
    <w:rsid w:val="000D708A"/>
    <w:rsid w:val="000E291C"/>
    <w:rsid w:val="000E4E69"/>
    <w:rsid w:val="000F080A"/>
    <w:rsid w:val="000F3EBE"/>
    <w:rsid w:val="000F528E"/>
    <w:rsid w:val="000F70A5"/>
    <w:rsid w:val="00100966"/>
    <w:rsid w:val="001012C3"/>
    <w:rsid w:val="00103EE8"/>
    <w:rsid w:val="00104B57"/>
    <w:rsid w:val="001063C9"/>
    <w:rsid w:val="001124B2"/>
    <w:rsid w:val="00113F36"/>
    <w:rsid w:val="001142E8"/>
    <w:rsid w:val="00116C26"/>
    <w:rsid w:val="00131A36"/>
    <w:rsid w:val="00133743"/>
    <w:rsid w:val="00137BB1"/>
    <w:rsid w:val="00146A84"/>
    <w:rsid w:val="00150827"/>
    <w:rsid w:val="001534DF"/>
    <w:rsid w:val="00155945"/>
    <w:rsid w:val="001603D6"/>
    <w:rsid w:val="00163545"/>
    <w:rsid w:val="0016545D"/>
    <w:rsid w:val="0016723F"/>
    <w:rsid w:val="00172EE9"/>
    <w:rsid w:val="00186FEE"/>
    <w:rsid w:val="0019048F"/>
    <w:rsid w:val="001932EE"/>
    <w:rsid w:val="00193684"/>
    <w:rsid w:val="00194603"/>
    <w:rsid w:val="001A6C9F"/>
    <w:rsid w:val="001B002C"/>
    <w:rsid w:val="001B0D6B"/>
    <w:rsid w:val="001B3AB4"/>
    <w:rsid w:val="001B45EE"/>
    <w:rsid w:val="001B58B4"/>
    <w:rsid w:val="001B745D"/>
    <w:rsid w:val="001C0BD7"/>
    <w:rsid w:val="001D418E"/>
    <w:rsid w:val="001D42A9"/>
    <w:rsid w:val="001D6604"/>
    <w:rsid w:val="001D75C3"/>
    <w:rsid w:val="001E015A"/>
    <w:rsid w:val="001E1BA8"/>
    <w:rsid w:val="001E2166"/>
    <w:rsid w:val="001F2B69"/>
    <w:rsid w:val="001F3C71"/>
    <w:rsid w:val="001F51B0"/>
    <w:rsid w:val="001F7AAE"/>
    <w:rsid w:val="0020076B"/>
    <w:rsid w:val="0020329B"/>
    <w:rsid w:val="00216527"/>
    <w:rsid w:val="00220CA9"/>
    <w:rsid w:val="00222100"/>
    <w:rsid w:val="00222F23"/>
    <w:rsid w:val="00223234"/>
    <w:rsid w:val="00226BB3"/>
    <w:rsid w:val="00242935"/>
    <w:rsid w:val="002460E6"/>
    <w:rsid w:val="002464A2"/>
    <w:rsid w:val="00247321"/>
    <w:rsid w:val="00250D6E"/>
    <w:rsid w:val="002529E4"/>
    <w:rsid w:val="0025712A"/>
    <w:rsid w:val="00272EAD"/>
    <w:rsid w:val="002735D4"/>
    <w:rsid w:val="00286170"/>
    <w:rsid w:val="00291FAC"/>
    <w:rsid w:val="00297BB9"/>
    <w:rsid w:val="002A6684"/>
    <w:rsid w:val="002C093C"/>
    <w:rsid w:val="002C198F"/>
    <w:rsid w:val="002D14B0"/>
    <w:rsid w:val="002D4679"/>
    <w:rsid w:val="002E2C3A"/>
    <w:rsid w:val="002E587E"/>
    <w:rsid w:val="002F306F"/>
    <w:rsid w:val="0030505B"/>
    <w:rsid w:val="0030580A"/>
    <w:rsid w:val="00307746"/>
    <w:rsid w:val="00307C22"/>
    <w:rsid w:val="00312AA9"/>
    <w:rsid w:val="0031493C"/>
    <w:rsid w:val="003246E8"/>
    <w:rsid w:val="00324C4C"/>
    <w:rsid w:val="0033003F"/>
    <w:rsid w:val="003310BF"/>
    <w:rsid w:val="00337AC5"/>
    <w:rsid w:val="0034019E"/>
    <w:rsid w:val="00341020"/>
    <w:rsid w:val="00343243"/>
    <w:rsid w:val="00346261"/>
    <w:rsid w:val="00354504"/>
    <w:rsid w:val="003602A7"/>
    <w:rsid w:val="00360E30"/>
    <w:rsid w:val="00365B1D"/>
    <w:rsid w:val="003776A4"/>
    <w:rsid w:val="00382A8F"/>
    <w:rsid w:val="003858E7"/>
    <w:rsid w:val="0038624B"/>
    <w:rsid w:val="00387C40"/>
    <w:rsid w:val="00390F04"/>
    <w:rsid w:val="00393437"/>
    <w:rsid w:val="00395E6F"/>
    <w:rsid w:val="003A1715"/>
    <w:rsid w:val="003A7A52"/>
    <w:rsid w:val="003B401F"/>
    <w:rsid w:val="003C365A"/>
    <w:rsid w:val="003D014E"/>
    <w:rsid w:val="003D3E49"/>
    <w:rsid w:val="003D51E7"/>
    <w:rsid w:val="003E2FAD"/>
    <w:rsid w:val="003F232E"/>
    <w:rsid w:val="0040030B"/>
    <w:rsid w:val="0040053C"/>
    <w:rsid w:val="004050E8"/>
    <w:rsid w:val="004056AC"/>
    <w:rsid w:val="004117DA"/>
    <w:rsid w:val="004210D4"/>
    <w:rsid w:val="00423ACF"/>
    <w:rsid w:val="00430960"/>
    <w:rsid w:val="004333D2"/>
    <w:rsid w:val="0043571D"/>
    <w:rsid w:val="004372CF"/>
    <w:rsid w:val="00440E05"/>
    <w:rsid w:val="00442CBE"/>
    <w:rsid w:val="00444BD2"/>
    <w:rsid w:val="004473B6"/>
    <w:rsid w:val="00450173"/>
    <w:rsid w:val="004521EF"/>
    <w:rsid w:val="004530FF"/>
    <w:rsid w:val="004531EA"/>
    <w:rsid w:val="00461F2C"/>
    <w:rsid w:val="004656EC"/>
    <w:rsid w:val="00472CDE"/>
    <w:rsid w:val="00477459"/>
    <w:rsid w:val="00480999"/>
    <w:rsid w:val="00481087"/>
    <w:rsid w:val="00484235"/>
    <w:rsid w:val="004847B5"/>
    <w:rsid w:val="00484A3F"/>
    <w:rsid w:val="004938F8"/>
    <w:rsid w:val="004962DC"/>
    <w:rsid w:val="004A11E0"/>
    <w:rsid w:val="004A408F"/>
    <w:rsid w:val="004A43FB"/>
    <w:rsid w:val="004A476E"/>
    <w:rsid w:val="004A6B45"/>
    <w:rsid w:val="004B0C4D"/>
    <w:rsid w:val="004B3058"/>
    <w:rsid w:val="004C2BB2"/>
    <w:rsid w:val="004C447C"/>
    <w:rsid w:val="004D03A6"/>
    <w:rsid w:val="004D519E"/>
    <w:rsid w:val="004D6317"/>
    <w:rsid w:val="004E6819"/>
    <w:rsid w:val="004E7255"/>
    <w:rsid w:val="004F1B75"/>
    <w:rsid w:val="00500320"/>
    <w:rsid w:val="0050329E"/>
    <w:rsid w:val="00503378"/>
    <w:rsid w:val="00507879"/>
    <w:rsid w:val="00507F05"/>
    <w:rsid w:val="00512F9E"/>
    <w:rsid w:val="0051559B"/>
    <w:rsid w:val="0051664A"/>
    <w:rsid w:val="00523589"/>
    <w:rsid w:val="00524E2F"/>
    <w:rsid w:val="00534268"/>
    <w:rsid w:val="005342B7"/>
    <w:rsid w:val="00536AEC"/>
    <w:rsid w:val="005404E3"/>
    <w:rsid w:val="00542BF7"/>
    <w:rsid w:val="00545EB1"/>
    <w:rsid w:val="0055361B"/>
    <w:rsid w:val="00556632"/>
    <w:rsid w:val="0055680B"/>
    <w:rsid w:val="005603CC"/>
    <w:rsid w:val="00561800"/>
    <w:rsid w:val="00566E23"/>
    <w:rsid w:val="00585061"/>
    <w:rsid w:val="0059207D"/>
    <w:rsid w:val="005945BA"/>
    <w:rsid w:val="005A3FB6"/>
    <w:rsid w:val="005A4C8C"/>
    <w:rsid w:val="005A7221"/>
    <w:rsid w:val="005B71FB"/>
    <w:rsid w:val="005C3AAB"/>
    <w:rsid w:val="005D0F71"/>
    <w:rsid w:val="005D1641"/>
    <w:rsid w:val="005D38F6"/>
    <w:rsid w:val="005D7B2F"/>
    <w:rsid w:val="005E20FF"/>
    <w:rsid w:val="005E4227"/>
    <w:rsid w:val="005E5D94"/>
    <w:rsid w:val="005E7335"/>
    <w:rsid w:val="005E7D43"/>
    <w:rsid w:val="005F1B92"/>
    <w:rsid w:val="0060188C"/>
    <w:rsid w:val="006033BC"/>
    <w:rsid w:val="0060594F"/>
    <w:rsid w:val="00610634"/>
    <w:rsid w:val="00615141"/>
    <w:rsid w:val="00620150"/>
    <w:rsid w:val="00621B75"/>
    <w:rsid w:val="00623728"/>
    <w:rsid w:val="0062466B"/>
    <w:rsid w:val="00641B52"/>
    <w:rsid w:val="00641E2C"/>
    <w:rsid w:val="0064447D"/>
    <w:rsid w:val="00647B68"/>
    <w:rsid w:val="00651F33"/>
    <w:rsid w:val="006531D3"/>
    <w:rsid w:val="00653BDD"/>
    <w:rsid w:val="00656DC5"/>
    <w:rsid w:val="006628BC"/>
    <w:rsid w:val="006641CE"/>
    <w:rsid w:val="00665592"/>
    <w:rsid w:val="00674E0A"/>
    <w:rsid w:val="006763F1"/>
    <w:rsid w:val="00680412"/>
    <w:rsid w:val="0068221D"/>
    <w:rsid w:val="00683285"/>
    <w:rsid w:val="00684E42"/>
    <w:rsid w:val="006851E2"/>
    <w:rsid w:val="00685B35"/>
    <w:rsid w:val="00687468"/>
    <w:rsid w:val="006917B1"/>
    <w:rsid w:val="006924CC"/>
    <w:rsid w:val="00695135"/>
    <w:rsid w:val="00697D93"/>
    <w:rsid w:val="006A20CE"/>
    <w:rsid w:val="006A28BC"/>
    <w:rsid w:val="006A4EDA"/>
    <w:rsid w:val="006A4F06"/>
    <w:rsid w:val="006B0821"/>
    <w:rsid w:val="006B1B9E"/>
    <w:rsid w:val="006B4D14"/>
    <w:rsid w:val="006B5A9F"/>
    <w:rsid w:val="006B7E7F"/>
    <w:rsid w:val="006C1176"/>
    <w:rsid w:val="006C3C2C"/>
    <w:rsid w:val="006C4B97"/>
    <w:rsid w:val="006C76C7"/>
    <w:rsid w:val="006D0AF2"/>
    <w:rsid w:val="006D1F3D"/>
    <w:rsid w:val="006D2412"/>
    <w:rsid w:val="006D28BB"/>
    <w:rsid w:val="006D2F11"/>
    <w:rsid w:val="006D3810"/>
    <w:rsid w:val="006D637B"/>
    <w:rsid w:val="006D7520"/>
    <w:rsid w:val="006E3755"/>
    <w:rsid w:val="006E4ED5"/>
    <w:rsid w:val="006E5E53"/>
    <w:rsid w:val="006E7C7F"/>
    <w:rsid w:val="006F01E1"/>
    <w:rsid w:val="006F54F9"/>
    <w:rsid w:val="00701B12"/>
    <w:rsid w:val="00702BAB"/>
    <w:rsid w:val="00713119"/>
    <w:rsid w:val="00715BFC"/>
    <w:rsid w:val="00720DE5"/>
    <w:rsid w:val="007244F0"/>
    <w:rsid w:val="00727BCB"/>
    <w:rsid w:val="00730925"/>
    <w:rsid w:val="0073423E"/>
    <w:rsid w:val="00735196"/>
    <w:rsid w:val="007367E5"/>
    <w:rsid w:val="00740ECE"/>
    <w:rsid w:val="0074129F"/>
    <w:rsid w:val="00744537"/>
    <w:rsid w:val="00746F55"/>
    <w:rsid w:val="0074727D"/>
    <w:rsid w:val="00750676"/>
    <w:rsid w:val="00752352"/>
    <w:rsid w:val="0076140D"/>
    <w:rsid w:val="007640E7"/>
    <w:rsid w:val="00764182"/>
    <w:rsid w:val="00773F06"/>
    <w:rsid w:val="00781907"/>
    <w:rsid w:val="00782F7B"/>
    <w:rsid w:val="00787EF1"/>
    <w:rsid w:val="0079232A"/>
    <w:rsid w:val="007943BA"/>
    <w:rsid w:val="00794D9A"/>
    <w:rsid w:val="007971CA"/>
    <w:rsid w:val="007A02D6"/>
    <w:rsid w:val="007A02EC"/>
    <w:rsid w:val="007A4270"/>
    <w:rsid w:val="007B133A"/>
    <w:rsid w:val="007B1DD1"/>
    <w:rsid w:val="007B6309"/>
    <w:rsid w:val="007D352F"/>
    <w:rsid w:val="007D6FAE"/>
    <w:rsid w:val="007E1313"/>
    <w:rsid w:val="007E20FD"/>
    <w:rsid w:val="007E554A"/>
    <w:rsid w:val="007E6D69"/>
    <w:rsid w:val="007F023F"/>
    <w:rsid w:val="007F2820"/>
    <w:rsid w:val="007F2C62"/>
    <w:rsid w:val="007F3411"/>
    <w:rsid w:val="007F7296"/>
    <w:rsid w:val="00800401"/>
    <w:rsid w:val="008032CE"/>
    <w:rsid w:val="00805E60"/>
    <w:rsid w:val="00805F65"/>
    <w:rsid w:val="008112B3"/>
    <w:rsid w:val="00813907"/>
    <w:rsid w:val="00815657"/>
    <w:rsid w:val="0082185F"/>
    <w:rsid w:val="00825BEB"/>
    <w:rsid w:val="008312F5"/>
    <w:rsid w:val="008321E1"/>
    <w:rsid w:val="008344FD"/>
    <w:rsid w:val="008346AF"/>
    <w:rsid w:val="008357C4"/>
    <w:rsid w:val="0083754F"/>
    <w:rsid w:val="00841A59"/>
    <w:rsid w:val="008427E0"/>
    <w:rsid w:val="00843C2A"/>
    <w:rsid w:val="008442C5"/>
    <w:rsid w:val="00851639"/>
    <w:rsid w:val="008524FA"/>
    <w:rsid w:val="00854568"/>
    <w:rsid w:val="008554AF"/>
    <w:rsid w:val="008613DA"/>
    <w:rsid w:val="0086511A"/>
    <w:rsid w:val="00865D38"/>
    <w:rsid w:val="008671C8"/>
    <w:rsid w:val="008672DA"/>
    <w:rsid w:val="0087397D"/>
    <w:rsid w:val="00875056"/>
    <w:rsid w:val="008751D7"/>
    <w:rsid w:val="0087530C"/>
    <w:rsid w:val="00886E64"/>
    <w:rsid w:val="00887D32"/>
    <w:rsid w:val="00890071"/>
    <w:rsid w:val="00894810"/>
    <w:rsid w:val="00897AC1"/>
    <w:rsid w:val="008A2E33"/>
    <w:rsid w:val="008A30DF"/>
    <w:rsid w:val="008A4105"/>
    <w:rsid w:val="008A4A49"/>
    <w:rsid w:val="008B1DE0"/>
    <w:rsid w:val="008B61DA"/>
    <w:rsid w:val="008C44B5"/>
    <w:rsid w:val="008C7947"/>
    <w:rsid w:val="008D24CF"/>
    <w:rsid w:val="008D2F38"/>
    <w:rsid w:val="008D35A1"/>
    <w:rsid w:val="008D66FC"/>
    <w:rsid w:val="008E149D"/>
    <w:rsid w:val="008E284A"/>
    <w:rsid w:val="008E3CF8"/>
    <w:rsid w:val="008E41A7"/>
    <w:rsid w:val="0090291C"/>
    <w:rsid w:val="00907D9F"/>
    <w:rsid w:val="00911D48"/>
    <w:rsid w:val="00912B88"/>
    <w:rsid w:val="00912C80"/>
    <w:rsid w:val="009162B2"/>
    <w:rsid w:val="00916545"/>
    <w:rsid w:val="00917A5B"/>
    <w:rsid w:val="00923658"/>
    <w:rsid w:val="009256DC"/>
    <w:rsid w:val="009262CC"/>
    <w:rsid w:val="00926698"/>
    <w:rsid w:val="00927500"/>
    <w:rsid w:val="00927535"/>
    <w:rsid w:val="00933254"/>
    <w:rsid w:val="00940113"/>
    <w:rsid w:val="00943E15"/>
    <w:rsid w:val="00944181"/>
    <w:rsid w:val="00944FA1"/>
    <w:rsid w:val="0094536B"/>
    <w:rsid w:val="009464E0"/>
    <w:rsid w:val="009554FA"/>
    <w:rsid w:val="00955991"/>
    <w:rsid w:val="00956E29"/>
    <w:rsid w:val="00957EEC"/>
    <w:rsid w:val="00960965"/>
    <w:rsid w:val="00961F93"/>
    <w:rsid w:val="0096449A"/>
    <w:rsid w:val="00971ECA"/>
    <w:rsid w:val="009732B4"/>
    <w:rsid w:val="00973D02"/>
    <w:rsid w:val="00990DEE"/>
    <w:rsid w:val="009973CE"/>
    <w:rsid w:val="009A1659"/>
    <w:rsid w:val="009A1DFF"/>
    <w:rsid w:val="009A241A"/>
    <w:rsid w:val="009A5231"/>
    <w:rsid w:val="009A6F8E"/>
    <w:rsid w:val="009A7928"/>
    <w:rsid w:val="009B10F7"/>
    <w:rsid w:val="009B1B43"/>
    <w:rsid w:val="009B387C"/>
    <w:rsid w:val="009C3700"/>
    <w:rsid w:val="009C3704"/>
    <w:rsid w:val="009C7CBF"/>
    <w:rsid w:val="009D00A2"/>
    <w:rsid w:val="009D73DD"/>
    <w:rsid w:val="009E3DE0"/>
    <w:rsid w:val="009E47A9"/>
    <w:rsid w:val="009E70A2"/>
    <w:rsid w:val="009E710E"/>
    <w:rsid w:val="009F4AB1"/>
    <w:rsid w:val="009F64C0"/>
    <w:rsid w:val="009F7BE9"/>
    <w:rsid w:val="00A018E7"/>
    <w:rsid w:val="00A030DE"/>
    <w:rsid w:val="00A12705"/>
    <w:rsid w:val="00A12A0B"/>
    <w:rsid w:val="00A14337"/>
    <w:rsid w:val="00A16F21"/>
    <w:rsid w:val="00A206F8"/>
    <w:rsid w:val="00A23C77"/>
    <w:rsid w:val="00A23E1D"/>
    <w:rsid w:val="00A27A15"/>
    <w:rsid w:val="00A33092"/>
    <w:rsid w:val="00A33D6B"/>
    <w:rsid w:val="00A35A8B"/>
    <w:rsid w:val="00A36B05"/>
    <w:rsid w:val="00A44D95"/>
    <w:rsid w:val="00A46393"/>
    <w:rsid w:val="00A51FE7"/>
    <w:rsid w:val="00A52939"/>
    <w:rsid w:val="00A5324B"/>
    <w:rsid w:val="00A535BE"/>
    <w:rsid w:val="00A537EA"/>
    <w:rsid w:val="00A648F5"/>
    <w:rsid w:val="00A64CFE"/>
    <w:rsid w:val="00A64EF1"/>
    <w:rsid w:val="00A652B7"/>
    <w:rsid w:val="00A6752A"/>
    <w:rsid w:val="00A67DC5"/>
    <w:rsid w:val="00A710C5"/>
    <w:rsid w:val="00A77673"/>
    <w:rsid w:val="00A77CE7"/>
    <w:rsid w:val="00A821D7"/>
    <w:rsid w:val="00A84393"/>
    <w:rsid w:val="00A870E9"/>
    <w:rsid w:val="00A97F81"/>
    <w:rsid w:val="00AA0946"/>
    <w:rsid w:val="00AB0288"/>
    <w:rsid w:val="00AB5DE0"/>
    <w:rsid w:val="00AB76F4"/>
    <w:rsid w:val="00AC02BD"/>
    <w:rsid w:val="00AC1ED5"/>
    <w:rsid w:val="00AC4143"/>
    <w:rsid w:val="00AC575C"/>
    <w:rsid w:val="00AD2E97"/>
    <w:rsid w:val="00AE17DE"/>
    <w:rsid w:val="00AE5AD0"/>
    <w:rsid w:val="00AE74F1"/>
    <w:rsid w:val="00AE7791"/>
    <w:rsid w:val="00AF31EB"/>
    <w:rsid w:val="00AF4FA9"/>
    <w:rsid w:val="00B01179"/>
    <w:rsid w:val="00B04A8A"/>
    <w:rsid w:val="00B05C4C"/>
    <w:rsid w:val="00B104EE"/>
    <w:rsid w:val="00B152CC"/>
    <w:rsid w:val="00B25EDB"/>
    <w:rsid w:val="00B26B42"/>
    <w:rsid w:val="00B27554"/>
    <w:rsid w:val="00B44233"/>
    <w:rsid w:val="00B44AF4"/>
    <w:rsid w:val="00B4539E"/>
    <w:rsid w:val="00B51E8C"/>
    <w:rsid w:val="00B5695A"/>
    <w:rsid w:val="00B57414"/>
    <w:rsid w:val="00B64A9D"/>
    <w:rsid w:val="00B66853"/>
    <w:rsid w:val="00B75342"/>
    <w:rsid w:val="00B7688B"/>
    <w:rsid w:val="00B80196"/>
    <w:rsid w:val="00B81696"/>
    <w:rsid w:val="00B81DC8"/>
    <w:rsid w:val="00B83E58"/>
    <w:rsid w:val="00B841F8"/>
    <w:rsid w:val="00B91E7F"/>
    <w:rsid w:val="00B924E0"/>
    <w:rsid w:val="00B954FE"/>
    <w:rsid w:val="00B96970"/>
    <w:rsid w:val="00BA0D17"/>
    <w:rsid w:val="00BA37F0"/>
    <w:rsid w:val="00BA68D2"/>
    <w:rsid w:val="00BA6916"/>
    <w:rsid w:val="00BA7A8C"/>
    <w:rsid w:val="00BB4021"/>
    <w:rsid w:val="00BB5332"/>
    <w:rsid w:val="00BB6E8F"/>
    <w:rsid w:val="00BC040B"/>
    <w:rsid w:val="00BC0A1E"/>
    <w:rsid w:val="00BC16FC"/>
    <w:rsid w:val="00BD32B7"/>
    <w:rsid w:val="00BD3875"/>
    <w:rsid w:val="00BD7D9E"/>
    <w:rsid w:val="00BE1B47"/>
    <w:rsid w:val="00BE2AE5"/>
    <w:rsid w:val="00BE5704"/>
    <w:rsid w:val="00C00351"/>
    <w:rsid w:val="00C06637"/>
    <w:rsid w:val="00C07CA9"/>
    <w:rsid w:val="00C15F45"/>
    <w:rsid w:val="00C23F18"/>
    <w:rsid w:val="00C24C86"/>
    <w:rsid w:val="00C256E8"/>
    <w:rsid w:val="00C323F7"/>
    <w:rsid w:val="00C33991"/>
    <w:rsid w:val="00C33FB7"/>
    <w:rsid w:val="00C34FCA"/>
    <w:rsid w:val="00C3562C"/>
    <w:rsid w:val="00C4164D"/>
    <w:rsid w:val="00C423A5"/>
    <w:rsid w:val="00C45349"/>
    <w:rsid w:val="00C45374"/>
    <w:rsid w:val="00C51005"/>
    <w:rsid w:val="00C53E68"/>
    <w:rsid w:val="00C54991"/>
    <w:rsid w:val="00C57A87"/>
    <w:rsid w:val="00C57B1B"/>
    <w:rsid w:val="00C62DA3"/>
    <w:rsid w:val="00C6768A"/>
    <w:rsid w:val="00C724F2"/>
    <w:rsid w:val="00C72F0F"/>
    <w:rsid w:val="00C746F5"/>
    <w:rsid w:val="00C8073A"/>
    <w:rsid w:val="00C83C16"/>
    <w:rsid w:val="00C85B6D"/>
    <w:rsid w:val="00C8659E"/>
    <w:rsid w:val="00C92F12"/>
    <w:rsid w:val="00C97F44"/>
    <w:rsid w:val="00CA46D0"/>
    <w:rsid w:val="00CB4723"/>
    <w:rsid w:val="00CB497E"/>
    <w:rsid w:val="00CC498D"/>
    <w:rsid w:val="00CC7775"/>
    <w:rsid w:val="00CC7969"/>
    <w:rsid w:val="00CD243E"/>
    <w:rsid w:val="00CD2974"/>
    <w:rsid w:val="00CD4649"/>
    <w:rsid w:val="00CD56F4"/>
    <w:rsid w:val="00CD5ED0"/>
    <w:rsid w:val="00CE44F4"/>
    <w:rsid w:val="00CF0C2C"/>
    <w:rsid w:val="00CF1364"/>
    <w:rsid w:val="00CF2DE5"/>
    <w:rsid w:val="00CF4D7A"/>
    <w:rsid w:val="00CF6B5A"/>
    <w:rsid w:val="00CF776C"/>
    <w:rsid w:val="00D014F6"/>
    <w:rsid w:val="00D03E2C"/>
    <w:rsid w:val="00D04954"/>
    <w:rsid w:val="00D05201"/>
    <w:rsid w:val="00D100B7"/>
    <w:rsid w:val="00D15B60"/>
    <w:rsid w:val="00D172C2"/>
    <w:rsid w:val="00D20CB1"/>
    <w:rsid w:val="00D22255"/>
    <w:rsid w:val="00D23EA6"/>
    <w:rsid w:val="00D24813"/>
    <w:rsid w:val="00D2547D"/>
    <w:rsid w:val="00D303F5"/>
    <w:rsid w:val="00D31963"/>
    <w:rsid w:val="00D37F6A"/>
    <w:rsid w:val="00D45166"/>
    <w:rsid w:val="00D45AEB"/>
    <w:rsid w:val="00D47B51"/>
    <w:rsid w:val="00D52935"/>
    <w:rsid w:val="00D53DA5"/>
    <w:rsid w:val="00D547F1"/>
    <w:rsid w:val="00D56761"/>
    <w:rsid w:val="00D6117A"/>
    <w:rsid w:val="00D63683"/>
    <w:rsid w:val="00D70961"/>
    <w:rsid w:val="00D70A98"/>
    <w:rsid w:val="00D73A01"/>
    <w:rsid w:val="00D756F3"/>
    <w:rsid w:val="00D77F4F"/>
    <w:rsid w:val="00D80632"/>
    <w:rsid w:val="00D9304A"/>
    <w:rsid w:val="00D9741A"/>
    <w:rsid w:val="00DA0BBD"/>
    <w:rsid w:val="00DA2B40"/>
    <w:rsid w:val="00DB45D6"/>
    <w:rsid w:val="00DB630A"/>
    <w:rsid w:val="00DC03AA"/>
    <w:rsid w:val="00DC1435"/>
    <w:rsid w:val="00DC1499"/>
    <w:rsid w:val="00DC47DB"/>
    <w:rsid w:val="00DC5CF3"/>
    <w:rsid w:val="00DC6CA5"/>
    <w:rsid w:val="00DD23EE"/>
    <w:rsid w:val="00DD37F9"/>
    <w:rsid w:val="00DD4C91"/>
    <w:rsid w:val="00DE1A89"/>
    <w:rsid w:val="00DE2D5A"/>
    <w:rsid w:val="00DE3363"/>
    <w:rsid w:val="00DE5D9D"/>
    <w:rsid w:val="00DF00A2"/>
    <w:rsid w:val="00DF0B14"/>
    <w:rsid w:val="00DF3BA5"/>
    <w:rsid w:val="00DF3ECF"/>
    <w:rsid w:val="00DF4DBD"/>
    <w:rsid w:val="00E04F29"/>
    <w:rsid w:val="00E050A8"/>
    <w:rsid w:val="00E06D88"/>
    <w:rsid w:val="00E076DB"/>
    <w:rsid w:val="00E07A51"/>
    <w:rsid w:val="00E10797"/>
    <w:rsid w:val="00E15634"/>
    <w:rsid w:val="00E17CDD"/>
    <w:rsid w:val="00E17D5B"/>
    <w:rsid w:val="00E212EF"/>
    <w:rsid w:val="00E21728"/>
    <w:rsid w:val="00E22C74"/>
    <w:rsid w:val="00E3670E"/>
    <w:rsid w:val="00E37FE8"/>
    <w:rsid w:val="00E400DE"/>
    <w:rsid w:val="00E47D2F"/>
    <w:rsid w:val="00E50DE7"/>
    <w:rsid w:val="00E53AA6"/>
    <w:rsid w:val="00E544DC"/>
    <w:rsid w:val="00E54EA6"/>
    <w:rsid w:val="00E54F25"/>
    <w:rsid w:val="00E54FDC"/>
    <w:rsid w:val="00E5562B"/>
    <w:rsid w:val="00E6077E"/>
    <w:rsid w:val="00E63229"/>
    <w:rsid w:val="00E66BEA"/>
    <w:rsid w:val="00E7153B"/>
    <w:rsid w:val="00E92075"/>
    <w:rsid w:val="00EA0D69"/>
    <w:rsid w:val="00EC3021"/>
    <w:rsid w:val="00EC4467"/>
    <w:rsid w:val="00EC69FE"/>
    <w:rsid w:val="00ED7C22"/>
    <w:rsid w:val="00EE21A4"/>
    <w:rsid w:val="00EE68DB"/>
    <w:rsid w:val="00EF22D4"/>
    <w:rsid w:val="00F00543"/>
    <w:rsid w:val="00F06524"/>
    <w:rsid w:val="00F109CE"/>
    <w:rsid w:val="00F11BEE"/>
    <w:rsid w:val="00F12E95"/>
    <w:rsid w:val="00F14378"/>
    <w:rsid w:val="00F2138B"/>
    <w:rsid w:val="00F22122"/>
    <w:rsid w:val="00F2731B"/>
    <w:rsid w:val="00F374A4"/>
    <w:rsid w:val="00F4129D"/>
    <w:rsid w:val="00F44320"/>
    <w:rsid w:val="00F4517B"/>
    <w:rsid w:val="00F51700"/>
    <w:rsid w:val="00F54F2A"/>
    <w:rsid w:val="00F565AC"/>
    <w:rsid w:val="00F57705"/>
    <w:rsid w:val="00F57E31"/>
    <w:rsid w:val="00F60033"/>
    <w:rsid w:val="00F638C1"/>
    <w:rsid w:val="00F65549"/>
    <w:rsid w:val="00F6578E"/>
    <w:rsid w:val="00F67AD7"/>
    <w:rsid w:val="00F71BBB"/>
    <w:rsid w:val="00F74A9A"/>
    <w:rsid w:val="00F7632C"/>
    <w:rsid w:val="00F96363"/>
    <w:rsid w:val="00F9724E"/>
    <w:rsid w:val="00FA447A"/>
    <w:rsid w:val="00FB0DAD"/>
    <w:rsid w:val="00FC2396"/>
    <w:rsid w:val="00FC76DC"/>
    <w:rsid w:val="00FD2E09"/>
    <w:rsid w:val="00FD514A"/>
    <w:rsid w:val="00FD5D1D"/>
    <w:rsid w:val="00FD64F7"/>
    <w:rsid w:val="00FD73B6"/>
    <w:rsid w:val="00FE2001"/>
    <w:rsid w:val="00FE208B"/>
    <w:rsid w:val="00FE496D"/>
    <w:rsid w:val="00FF21FD"/>
    <w:rsid w:val="00FF35EC"/>
    <w:rsid w:val="00FF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5761D3"/>
  <w15:chartTrackingRefBased/>
  <w15:docId w15:val="{8771E893-F35A-4465-9737-A694B903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4F1"/>
    <w:rPr>
      <w:sz w:val="24"/>
      <w:szCs w:val="24"/>
    </w:rPr>
  </w:style>
  <w:style w:type="paragraph" w:styleId="Heading1">
    <w:name w:val="heading 1"/>
    <w:basedOn w:val="Normal"/>
    <w:next w:val="Normal"/>
    <w:qFormat/>
    <w:rsid w:val="000974C9"/>
    <w:pPr>
      <w:keepNext/>
      <w:widowControl w:val="0"/>
      <w:jc w:val="center"/>
      <w:outlineLvl w:val="0"/>
    </w:pPr>
    <w:rPr>
      <w:rFonts w:ascii="Arial" w:hAnsi="Arial"/>
      <w:b/>
      <w:snapToGrid w:val="0"/>
      <w:sz w:val="72"/>
      <w:szCs w:val="20"/>
    </w:rPr>
  </w:style>
  <w:style w:type="paragraph" w:styleId="Heading3">
    <w:name w:val="heading 3"/>
    <w:basedOn w:val="Normal"/>
    <w:next w:val="Normal"/>
    <w:link w:val="Heading3Char"/>
    <w:semiHidden/>
    <w:unhideWhenUsed/>
    <w:qFormat/>
    <w:rsid w:val="002F306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A710C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12B3"/>
    <w:pPr>
      <w:tabs>
        <w:tab w:val="center" w:pos="4320"/>
        <w:tab w:val="right" w:pos="8640"/>
      </w:tabs>
    </w:pPr>
  </w:style>
  <w:style w:type="character" w:styleId="PageNumber">
    <w:name w:val="page number"/>
    <w:basedOn w:val="DefaultParagraphFont"/>
    <w:rsid w:val="008112B3"/>
  </w:style>
  <w:style w:type="table" w:styleId="TableGrid">
    <w:name w:val="Table Grid"/>
    <w:basedOn w:val="TableNormal"/>
    <w:rsid w:val="00811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3BA5"/>
    <w:pPr>
      <w:tabs>
        <w:tab w:val="center" w:pos="4320"/>
        <w:tab w:val="right" w:pos="8640"/>
      </w:tabs>
    </w:pPr>
  </w:style>
  <w:style w:type="paragraph" w:styleId="Caption">
    <w:name w:val="caption"/>
    <w:basedOn w:val="Normal"/>
    <w:next w:val="Normal"/>
    <w:qFormat/>
    <w:rsid w:val="000974C9"/>
    <w:pPr>
      <w:widowControl w:val="0"/>
      <w:tabs>
        <w:tab w:val="center" w:pos="5112"/>
      </w:tabs>
      <w:jc w:val="center"/>
    </w:pPr>
    <w:rPr>
      <w:rFonts w:ascii="Arial" w:hAnsi="Arial"/>
      <w:b/>
      <w:i/>
      <w:snapToGrid w:val="0"/>
      <w:sz w:val="32"/>
      <w:szCs w:val="20"/>
    </w:rPr>
  </w:style>
  <w:style w:type="paragraph" w:styleId="BodyText">
    <w:name w:val="Body Text"/>
    <w:basedOn w:val="Normal"/>
    <w:rsid w:val="000974C9"/>
    <w:pPr>
      <w:widowControl w:val="0"/>
      <w:tabs>
        <w:tab w:val="left" w:pos="4968"/>
      </w:tabs>
      <w:ind w:right="-36"/>
      <w:jc w:val="both"/>
    </w:pPr>
    <w:rPr>
      <w:rFonts w:ascii="Arial" w:hAnsi="Arial"/>
      <w:b/>
      <w:snapToGrid w:val="0"/>
      <w:sz w:val="20"/>
      <w:szCs w:val="20"/>
    </w:rPr>
  </w:style>
  <w:style w:type="paragraph" w:styleId="BalloonText">
    <w:name w:val="Balloon Text"/>
    <w:basedOn w:val="Normal"/>
    <w:semiHidden/>
    <w:rsid w:val="00961F93"/>
    <w:rPr>
      <w:rFonts w:ascii="Tahoma" w:hAnsi="Tahoma" w:cs="Tahoma"/>
      <w:sz w:val="16"/>
      <w:szCs w:val="16"/>
    </w:rPr>
  </w:style>
  <w:style w:type="character" w:styleId="Hyperlink">
    <w:name w:val="Hyperlink"/>
    <w:rsid w:val="009A1659"/>
    <w:rPr>
      <w:rFonts w:ascii="Verdana" w:hAnsi="Verdana" w:hint="default"/>
      <w:strike w:val="0"/>
      <w:dstrike w:val="0"/>
      <w:color w:val="000000"/>
      <w:sz w:val="20"/>
      <w:szCs w:val="20"/>
      <w:u w:val="none"/>
      <w:effect w:val="none"/>
    </w:rPr>
  </w:style>
  <w:style w:type="paragraph" w:styleId="NormalWeb">
    <w:name w:val="Normal (Web)"/>
    <w:basedOn w:val="Normal"/>
    <w:link w:val="NormalWebChar"/>
    <w:uiPriority w:val="99"/>
    <w:rsid w:val="009A1659"/>
    <w:pPr>
      <w:spacing w:before="100" w:beforeAutospacing="1" w:after="100" w:afterAutospacing="1"/>
    </w:pPr>
  </w:style>
  <w:style w:type="character" w:customStyle="1" w:styleId="grame">
    <w:name w:val="grame"/>
    <w:basedOn w:val="DefaultParagraphFont"/>
    <w:rsid w:val="009A1659"/>
  </w:style>
  <w:style w:type="character" w:customStyle="1" w:styleId="spelle">
    <w:name w:val="spelle"/>
    <w:basedOn w:val="DefaultParagraphFont"/>
    <w:rsid w:val="009A1659"/>
  </w:style>
  <w:style w:type="paragraph" w:customStyle="1" w:styleId="bullet">
    <w:name w:val="bullet"/>
    <w:basedOn w:val="Normal"/>
    <w:rsid w:val="001D6604"/>
    <w:pPr>
      <w:spacing w:before="100" w:beforeAutospacing="1" w:after="100" w:afterAutospacing="1"/>
    </w:pPr>
  </w:style>
  <w:style w:type="paragraph" w:customStyle="1" w:styleId="Default">
    <w:name w:val="Default"/>
    <w:rsid w:val="00D52935"/>
    <w:pPr>
      <w:autoSpaceDE w:val="0"/>
      <w:autoSpaceDN w:val="0"/>
      <w:adjustRightInd w:val="0"/>
    </w:pPr>
    <w:rPr>
      <w:color w:val="000000"/>
      <w:sz w:val="24"/>
      <w:szCs w:val="24"/>
    </w:rPr>
  </w:style>
  <w:style w:type="paragraph" w:customStyle="1" w:styleId="TOCBase">
    <w:name w:val="TOC Base"/>
    <w:basedOn w:val="Normal"/>
    <w:rsid w:val="00172EE9"/>
    <w:pPr>
      <w:tabs>
        <w:tab w:val="right" w:leader="dot" w:pos="6480"/>
      </w:tabs>
      <w:spacing w:after="240" w:line="240" w:lineRule="atLeast"/>
    </w:pPr>
    <w:rPr>
      <w:rFonts w:ascii="Arial" w:hAnsi="Arial"/>
      <w:spacing w:val="-5"/>
      <w:sz w:val="20"/>
      <w:szCs w:val="20"/>
    </w:rPr>
  </w:style>
  <w:style w:type="paragraph" w:styleId="BodyTextIndent3">
    <w:name w:val="Body Text Indent 3"/>
    <w:basedOn w:val="Normal"/>
    <w:rsid w:val="00890071"/>
    <w:pPr>
      <w:spacing w:after="120"/>
      <w:ind w:left="360"/>
    </w:pPr>
    <w:rPr>
      <w:sz w:val="16"/>
      <w:szCs w:val="16"/>
    </w:rPr>
  </w:style>
  <w:style w:type="paragraph" w:styleId="BodyTextIndent">
    <w:name w:val="Body Text Indent"/>
    <w:basedOn w:val="Normal"/>
    <w:rsid w:val="00A535BE"/>
    <w:pPr>
      <w:spacing w:after="120"/>
      <w:ind w:left="360"/>
    </w:pPr>
  </w:style>
  <w:style w:type="character" w:customStyle="1" w:styleId="italic">
    <w:name w:val="italic"/>
    <w:basedOn w:val="DefaultParagraphFont"/>
    <w:rsid w:val="003B401F"/>
  </w:style>
  <w:style w:type="character" w:styleId="FollowedHyperlink">
    <w:name w:val="FollowedHyperlink"/>
    <w:rsid w:val="00EE21A4"/>
    <w:rPr>
      <w:color w:val="800080"/>
      <w:u w:val="single"/>
    </w:rPr>
  </w:style>
  <w:style w:type="paragraph" w:styleId="BodyTextIndent2">
    <w:name w:val="Body Text Indent 2"/>
    <w:basedOn w:val="Normal"/>
    <w:rsid w:val="00507F05"/>
    <w:pPr>
      <w:spacing w:after="120" w:line="480" w:lineRule="auto"/>
      <w:ind w:left="360"/>
    </w:pPr>
  </w:style>
  <w:style w:type="character" w:customStyle="1" w:styleId="Heading4Char">
    <w:name w:val="Heading 4 Char"/>
    <w:link w:val="Heading4"/>
    <w:semiHidden/>
    <w:locked/>
    <w:rsid w:val="00A710C5"/>
    <w:rPr>
      <w:b/>
      <w:bCs/>
      <w:sz w:val="28"/>
      <w:szCs w:val="28"/>
      <w:lang w:val="en-US" w:eastAsia="en-US" w:bidi="ar-SA"/>
    </w:rPr>
  </w:style>
  <w:style w:type="character" w:styleId="Strong">
    <w:name w:val="Strong"/>
    <w:qFormat/>
    <w:rsid w:val="00A710C5"/>
    <w:rPr>
      <w:rFonts w:cs="Times New Roman"/>
      <w:b/>
      <w:bCs/>
    </w:rPr>
  </w:style>
  <w:style w:type="character" w:customStyle="1" w:styleId="NormalWebChar">
    <w:name w:val="Normal (Web) Char"/>
    <w:link w:val="NormalWeb"/>
    <w:uiPriority w:val="99"/>
    <w:locked/>
    <w:rsid w:val="00A710C5"/>
    <w:rPr>
      <w:sz w:val="24"/>
      <w:szCs w:val="24"/>
      <w:lang w:val="en-US" w:eastAsia="en-US" w:bidi="ar-SA"/>
    </w:rPr>
  </w:style>
  <w:style w:type="character" w:customStyle="1" w:styleId="Heading3Char">
    <w:name w:val="Heading 3 Char"/>
    <w:link w:val="Heading3"/>
    <w:semiHidden/>
    <w:rsid w:val="002F306F"/>
    <w:rPr>
      <w:rFonts w:ascii="Calibri Light" w:eastAsia="Times New Roman" w:hAnsi="Calibri Light" w:cs="Times New Roman"/>
      <w:b/>
      <w:bCs/>
      <w:sz w:val="26"/>
      <w:szCs w:val="26"/>
    </w:rPr>
  </w:style>
  <w:style w:type="character" w:customStyle="1" w:styleId="red">
    <w:name w:val="red"/>
    <w:rsid w:val="00B96970"/>
  </w:style>
  <w:style w:type="paragraph" w:styleId="ListParagraph">
    <w:name w:val="List Paragraph"/>
    <w:basedOn w:val="Normal"/>
    <w:uiPriority w:val="34"/>
    <w:qFormat/>
    <w:rsid w:val="007D6FAE"/>
    <w:pPr>
      <w:ind w:left="720"/>
    </w:pPr>
    <w:rPr>
      <w:rFonts w:ascii="Calibri" w:eastAsia="Calibri" w:hAnsi="Calibri" w:cs="Calibri"/>
      <w:sz w:val="22"/>
      <w:szCs w:val="22"/>
    </w:rPr>
  </w:style>
  <w:style w:type="character" w:styleId="UnresolvedMention">
    <w:name w:val="Unresolved Mention"/>
    <w:uiPriority w:val="99"/>
    <w:semiHidden/>
    <w:unhideWhenUsed/>
    <w:rsid w:val="007D6FAE"/>
    <w:rPr>
      <w:color w:val="605E5C"/>
      <w:shd w:val="clear" w:color="auto" w:fill="E1DFDD"/>
    </w:rPr>
  </w:style>
  <w:style w:type="table" w:styleId="ListTable1Light-Accent3">
    <w:name w:val="List Table 1 Light Accent 3"/>
    <w:basedOn w:val="TableNormal"/>
    <w:uiPriority w:val="46"/>
    <w:rsid w:val="0048099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480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48099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5805">
      <w:bodyDiv w:val="1"/>
      <w:marLeft w:val="0"/>
      <w:marRight w:val="0"/>
      <w:marTop w:val="0"/>
      <w:marBottom w:val="0"/>
      <w:divBdr>
        <w:top w:val="none" w:sz="0" w:space="0" w:color="auto"/>
        <w:left w:val="none" w:sz="0" w:space="0" w:color="auto"/>
        <w:bottom w:val="none" w:sz="0" w:space="0" w:color="auto"/>
        <w:right w:val="none" w:sz="0" w:space="0" w:color="auto"/>
      </w:divBdr>
    </w:div>
    <w:div w:id="291331465">
      <w:bodyDiv w:val="1"/>
      <w:marLeft w:val="0"/>
      <w:marRight w:val="0"/>
      <w:marTop w:val="0"/>
      <w:marBottom w:val="0"/>
      <w:divBdr>
        <w:top w:val="none" w:sz="0" w:space="0" w:color="auto"/>
        <w:left w:val="none" w:sz="0" w:space="0" w:color="auto"/>
        <w:bottom w:val="none" w:sz="0" w:space="0" w:color="auto"/>
        <w:right w:val="none" w:sz="0" w:space="0" w:color="auto"/>
      </w:divBdr>
      <w:divsChild>
        <w:div w:id="571475585">
          <w:marLeft w:val="0"/>
          <w:marRight w:val="0"/>
          <w:marTop w:val="0"/>
          <w:marBottom w:val="0"/>
          <w:divBdr>
            <w:top w:val="none" w:sz="0" w:space="0" w:color="auto"/>
            <w:left w:val="none" w:sz="0" w:space="0" w:color="auto"/>
            <w:bottom w:val="none" w:sz="0" w:space="0" w:color="auto"/>
            <w:right w:val="none" w:sz="0" w:space="0" w:color="auto"/>
          </w:divBdr>
        </w:div>
        <w:div w:id="2129079847">
          <w:marLeft w:val="0"/>
          <w:marRight w:val="0"/>
          <w:marTop w:val="0"/>
          <w:marBottom w:val="0"/>
          <w:divBdr>
            <w:top w:val="none" w:sz="0" w:space="0" w:color="auto"/>
            <w:left w:val="none" w:sz="0" w:space="0" w:color="auto"/>
            <w:bottom w:val="none" w:sz="0" w:space="0" w:color="auto"/>
            <w:right w:val="none" w:sz="0" w:space="0" w:color="auto"/>
          </w:divBdr>
        </w:div>
      </w:divsChild>
    </w:div>
    <w:div w:id="422185473">
      <w:bodyDiv w:val="1"/>
      <w:marLeft w:val="0"/>
      <w:marRight w:val="0"/>
      <w:marTop w:val="0"/>
      <w:marBottom w:val="0"/>
      <w:divBdr>
        <w:top w:val="none" w:sz="0" w:space="0" w:color="auto"/>
        <w:left w:val="none" w:sz="0" w:space="0" w:color="auto"/>
        <w:bottom w:val="none" w:sz="0" w:space="0" w:color="auto"/>
        <w:right w:val="none" w:sz="0" w:space="0" w:color="auto"/>
      </w:divBdr>
      <w:divsChild>
        <w:div w:id="58595659">
          <w:marLeft w:val="0"/>
          <w:marRight w:val="0"/>
          <w:marTop w:val="0"/>
          <w:marBottom w:val="0"/>
          <w:divBdr>
            <w:top w:val="none" w:sz="0" w:space="0" w:color="auto"/>
            <w:left w:val="none" w:sz="0" w:space="0" w:color="auto"/>
            <w:bottom w:val="none" w:sz="0" w:space="0" w:color="auto"/>
            <w:right w:val="none" w:sz="0" w:space="0" w:color="auto"/>
          </w:divBdr>
        </w:div>
        <w:div w:id="1531651778">
          <w:marLeft w:val="0"/>
          <w:marRight w:val="0"/>
          <w:marTop w:val="0"/>
          <w:marBottom w:val="0"/>
          <w:divBdr>
            <w:top w:val="none" w:sz="0" w:space="0" w:color="auto"/>
            <w:left w:val="none" w:sz="0" w:space="0" w:color="auto"/>
            <w:bottom w:val="none" w:sz="0" w:space="0" w:color="auto"/>
            <w:right w:val="none" w:sz="0" w:space="0" w:color="auto"/>
          </w:divBdr>
        </w:div>
        <w:div w:id="1827934923">
          <w:marLeft w:val="0"/>
          <w:marRight w:val="0"/>
          <w:marTop w:val="0"/>
          <w:marBottom w:val="0"/>
          <w:divBdr>
            <w:top w:val="none" w:sz="0" w:space="0" w:color="auto"/>
            <w:left w:val="none" w:sz="0" w:space="0" w:color="auto"/>
            <w:bottom w:val="none" w:sz="0" w:space="0" w:color="auto"/>
            <w:right w:val="none" w:sz="0" w:space="0" w:color="auto"/>
          </w:divBdr>
        </w:div>
      </w:divsChild>
    </w:div>
    <w:div w:id="464782904">
      <w:bodyDiv w:val="1"/>
      <w:marLeft w:val="0"/>
      <w:marRight w:val="0"/>
      <w:marTop w:val="0"/>
      <w:marBottom w:val="0"/>
      <w:divBdr>
        <w:top w:val="none" w:sz="0" w:space="0" w:color="auto"/>
        <w:left w:val="none" w:sz="0" w:space="0" w:color="auto"/>
        <w:bottom w:val="none" w:sz="0" w:space="0" w:color="auto"/>
        <w:right w:val="none" w:sz="0" w:space="0" w:color="auto"/>
      </w:divBdr>
      <w:divsChild>
        <w:div w:id="30619120">
          <w:marLeft w:val="0"/>
          <w:marRight w:val="0"/>
          <w:marTop w:val="0"/>
          <w:marBottom w:val="0"/>
          <w:divBdr>
            <w:top w:val="none" w:sz="0" w:space="0" w:color="auto"/>
            <w:left w:val="none" w:sz="0" w:space="0" w:color="auto"/>
            <w:bottom w:val="none" w:sz="0" w:space="0" w:color="auto"/>
            <w:right w:val="none" w:sz="0" w:space="0" w:color="auto"/>
          </w:divBdr>
          <w:divsChild>
            <w:div w:id="772673931">
              <w:marLeft w:val="0"/>
              <w:marRight w:val="0"/>
              <w:marTop w:val="0"/>
              <w:marBottom w:val="0"/>
              <w:divBdr>
                <w:top w:val="none" w:sz="0" w:space="0" w:color="auto"/>
                <w:left w:val="none" w:sz="0" w:space="0" w:color="auto"/>
                <w:bottom w:val="none" w:sz="0" w:space="0" w:color="auto"/>
                <w:right w:val="none" w:sz="0" w:space="0" w:color="auto"/>
              </w:divBdr>
              <w:divsChild>
                <w:div w:id="1046610655">
                  <w:marLeft w:val="0"/>
                  <w:marRight w:val="0"/>
                  <w:marTop w:val="0"/>
                  <w:marBottom w:val="0"/>
                  <w:divBdr>
                    <w:top w:val="none" w:sz="0" w:space="0" w:color="auto"/>
                    <w:left w:val="none" w:sz="0" w:space="0" w:color="auto"/>
                    <w:bottom w:val="none" w:sz="0" w:space="0" w:color="auto"/>
                    <w:right w:val="none" w:sz="0" w:space="0" w:color="auto"/>
                  </w:divBdr>
                </w:div>
                <w:div w:id="1508474770">
                  <w:marLeft w:val="0"/>
                  <w:marRight w:val="0"/>
                  <w:marTop w:val="0"/>
                  <w:marBottom w:val="0"/>
                  <w:divBdr>
                    <w:top w:val="none" w:sz="0" w:space="0" w:color="auto"/>
                    <w:left w:val="none" w:sz="0" w:space="0" w:color="auto"/>
                    <w:bottom w:val="none" w:sz="0" w:space="0" w:color="auto"/>
                    <w:right w:val="none" w:sz="0" w:space="0" w:color="auto"/>
                  </w:divBdr>
                  <w:divsChild>
                    <w:div w:id="1449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3489">
          <w:marLeft w:val="0"/>
          <w:marRight w:val="0"/>
          <w:marTop w:val="0"/>
          <w:marBottom w:val="0"/>
          <w:divBdr>
            <w:top w:val="none" w:sz="0" w:space="0" w:color="auto"/>
            <w:left w:val="none" w:sz="0" w:space="0" w:color="auto"/>
            <w:bottom w:val="none" w:sz="0" w:space="0" w:color="auto"/>
            <w:right w:val="none" w:sz="0" w:space="0" w:color="auto"/>
          </w:divBdr>
          <w:divsChild>
            <w:div w:id="674265323">
              <w:marLeft w:val="0"/>
              <w:marRight w:val="0"/>
              <w:marTop w:val="0"/>
              <w:marBottom w:val="0"/>
              <w:divBdr>
                <w:top w:val="none" w:sz="0" w:space="0" w:color="auto"/>
                <w:left w:val="none" w:sz="0" w:space="0" w:color="auto"/>
                <w:bottom w:val="none" w:sz="0" w:space="0" w:color="auto"/>
                <w:right w:val="none" w:sz="0" w:space="0" w:color="auto"/>
              </w:divBdr>
            </w:div>
            <w:div w:id="2018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2865">
      <w:bodyDiv w:val="1"/>
      <w:marLeft w:val="0"/>
      <w:marRight w:val="0"/>
      <w:marTop w:val="0"/>
      <w:marBottom w:val="0"/>
      <w:divBdr>
        <w:top w:val="none" w:sz="0" w:space="0" w:color="auto"/>
        <w:left w:val="none" w:sz="0" w:space="0" w:color="auto"/>
        <w:bottom w:val="none" w:sz="0" w:space="0" w:color="auto"/>
        <w:right w:val="none" w:sz="0" w:space="0" w:color="auto"/>
      </w:divBdr>
    </w:div>
    <w:div w:id="821241769">
      <w:bodyDiv w:val="1"/>
      <w:marLeft w:val="0"/>
      <w:marRight w:val="0"/>
      <w:marTop w:val="0"/>
      <w:marBottom w:val="0"/>
      <w:divBdr>
        <w:top w:val="none" w:sz="0" w:space="0" w:color="auto"/>
        <w:left w:val="none" w:sz="0" w:space="0" w:color="auto"/>
        <w:bottom w:val="none" w:sz="0" w:space="0" w:color="auto"/>
        <w:right w:val="none" w:sz="0" w:space="0" w:color="auto"/>
      </w:divBdr>
      <w:divsChild>
        <w:div w:id="100880952">
          <w:marLeft w:val="0"/>
          <w:marRight w:val="0"/>
          <w:marTop w:val="0"/>
          <w:marBottom w:val="0"/>
          <w:divBdr>
            <w:top w:val="none" w:sz="0" w:space="0" w:color="auto"/>
            <w:left w:val="none" w:sz="0" w:space="0" w:color="auto"/>
            <w:bottom w:val="none" w:sz="0" w:space="0" w:color="auto"/>
            <w:right w:val="none" w:sz="0" w:space="0" w:color="auto"/>
          </w:divBdr>
          <w:divsChild>
            <w:div w:id="1396778664">
              <w:marLeft w:val="0"/>
              <w:marRight w:val="0"/>
              <w:marTop w:val="0"/>
              <w:marBottom w:val="0"/>
              <w:divBdr>
                <w:top w:val="none" w:sz="0" w:space="0" w:color="auto"/>
                <w:left w:val="none" w:sz="0" w:space="0" w:color="auto"/>
                <w:bottom w:val="none" w:sz="0" w:space="0" w:color="auto"/>
                <w:right w:val="none" w:sz="0" w:space="0" w:color="auto"/>
              </w:divBdr>
              <w:divsChild>
                <w:div w:id="482158730">
                  <w:marLeft w:val="0"/>
                  <w:marRight w:val="0"/>
                  <w:marTop w:val="0"/>
                  <w:marBottom w:val="0"/>
                  <w:divBdr>
                    <w:top w:val="none" w:sz="0" w:space="0" w:color="auto"/>
                    <w:left w:val="none" w:sz="0" w:space="0" w:color="auto"/>
                    <w:bottom w:val="none" w:sz="0" w:space="0" w:color="auto"/>
                    <w:right w:val="none" w:sz="0" w:space="0" w:color="auto"/>
                  </w:divBdr>
                </w:div>
                <w:div w:id="2099712549">
                  <w:marLeft w:val="0"/>
                  <w:marRight w:val="0"/>
                  <w:marTop w:val="0"/>
                  <w:marBottom w:val="0"/>
                  <w:divBdr>
                    <w:top w:val="none" w:sz="0" w:space="0" w:color="auto"/>
                    <w:left w:val="none" w:sz="0" w:space="0" w:color="auto"/>
                    <w:bottom w:val="none" w:sz="0" w:space="0" w:color="auto"/>
                    <w:right w:val="none" w:sz="0" w:space="0" w:color="auto"/>
                  </w:divBdr>
                  <w:divsChild>
                    <w:div w:id="15196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7092">
          <w:marLeft w:val="0"/>
          <w:marRight w:val="0"/>
          <w:marTop w:val="0"/>
          <w:marBottom w:val="0"/>
          <w:divBdr>
            <w:top w:val="none" w:sz="0" w:space="0" w:color="auto"/>
            <w:left w:val="none" w:sz="0" w:space="0" w:color="auto"/>
            <w:bottom w:val="none" w:sz="0" w:space="0" w:color="auto"/>
            <w:right w:val="none" w:sz="0" w:space="0" w:color="auto"/>
          </w:divBdr>
          <w:divsChild>
            <w:div w:id="905534412">
              <w:marLeft w:val="0"/>
              <w:marRight w:val="0"/>
              <w:marTop w:val="0"/>
              <w:marBottom w:val="0"/>
              <w:divBdr>
                <w:top w:val="none" w:sz="0" w:space="0" w:color="auto"/>
                <w:left w:val="none" w:sz="0" w:space="0" w:color="auto"/>
                <w:bottom w:val="none" w:sz="0" w:space="0" w:color="auto"/>
                <w:right w:val="none" w:sz="0" w:space="0" w:color="auto"/>
              </w:divBdr>
            </w:div>
            <w:div w:id="966357296">
              <w:marLeft w:val="0"/>
              <w:marRight w:val="0"/>
              <w:marTop w:val="0"/>
              <w:marBottom w:val="0"/>
              <w:divBdr>
                <w:top w:val="none" w:sz="0" w:space="0" w:color="auto"/>
                <w:left w:val="none" w:sz="0" w:space="0" w:color="auto"/>
                <w:bottom w:val="none" w:sz="0" w:space="0" w:color="auto"/>
                <w:right w:val="none" w:sz="0" w:space="0" w:color="auto"/>
              </w:divBdr>
            </w:div>
            <w:div w:id="968777479">
              <w:marLeft w:val="0"/>
              <w:marRight w:val="0"/>
              <w:marTop w:val="0"/>
              <w:marBottom w:val="0"/>
              <w:divBdr>
                <w:top w:val="none" w:sz="0" w:space="0" w:color="auto"/>
                <w:left w:val="none" w:sz="0" w:space="0" w:color="auto"/>
                <w:bottom w:val="none" w:sz="0" w:space="0" w:color="auto"/>
                <w:right w:val="none" w:sz="0" w:space="0" w:color="auto"/>
              </w:divBdr>
            </w:div>
            <w:div w:id="20613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0310">
      <w:bodyDiv w:val="1"/>
      <w:marLeft w:val="0"/>
      <w:marRight w:val="0"/>
      <w:marTop w:val="0"/>
      <w:marBottom w:val="0"/>
      <w:divBdr>
        <w:top w:val="none" w:sz="0" w:space="0" w:color="auto"/>
        <w:left w:val="none" w:sz="0" w:space="0" w:color="auto"/>
        <w:bottom w:val="none" w:sz="0" w:space="0" w:color="auto"/>
        <w:right w:val="none" w:sz="0" w:space="0" w:color="auto"/>
      </w:divBdr>
      <w:divsChild>
        <w:div w:id="101264809">
          <w:marLeft w:val="0"/>
          <w:marRight w:val="0"/>
          <w:marTop w:val="0"/>
          <w:marBottom w:val="0"/>
          <w:divBdr>
            <w:top w:val="none" w:sz="0" w:space="0" w:color="auto"/>
            <w:left w:val="none" w:sz="0" w:space="0" w:color="auto"/>
            <w:bottom w:val="none" w:sz="0" w:space="0" w:color="auto"/>
            <w:right w:val="none" w:sz="0" w:space="0" w:color="auto"/>
          </w:divBdr>
        </w:div>
        <w:div w:id="1333679670">
          <w:marLeft w:val="0"/>
          <w:marRight w:val="0"/>
          <w:marTop w:val="0"/>
          <w:marBottom w:val="0"/>
          <w:divBdr>
            <w:top w:val="none" w:sz="0" w:space="0" w:color="auto"/>
            <w:left w:val="none" w:sz="0" w:space="0" w:color="auto"/>
            <w:bottom w:val="none" w:sz="0" w:space="0" w:color="auto"/>
            <w:right w:val="none" w:sz="0" w:space="0" w:color="auto"/>
          </w:divBdr>
        </w:div>
      </w:divsChild>
    </w:div>
    <w:div w:id="906956876">
      <w:bodyDiv w:val="1"/>
      <w:marLeft w:val="0"/>
      <w:marRight w:val="0"/>
      <w:marTop w:val="0"/>
      <w:marBottom w:val="0"/>
      <w:divBdr>
        <w:top w:val="none" w:sz="0" w:space="0" w:color="auto"/>
        <w:left w:val="none" w:sz="0" w:space="0" w:color="auto"/>
        <w:bottom w:val="none" w:sz="0" w:space="0" w:color="auto"/>
        <w:right w:val="none" w:sz="0" w:space="0" w:color="auto"/>
      </w:divBdr>
    </w:div>
    <w:div w:id="1056856134">
      <w:bodyDiv w:val="1"/>
      <w:marLeft w:val="0"/>
      <w:marRight w:val="0"/>
      <w:marTop w:val="0"/>
      <w:marBottom w:val="0"/>
      <w:divBdr>
        <w:top w:val="none" w:sz="0" w:space="0" w:color="auto"/>
        <w:left w:val="none" w:sz="0" w:space="0" w:color="auto"/>
        <w:bottom w:val="none" w:sz="0" w:space="0" w:color="auto"/>
        <w:right w:val="none" w:sz="0" w:space="0" w:color="auto"/>
      </w:divBdr>
      <w:divsChild>
        <w:div w:id="635646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365175">
      <w:bodyDiv w:val="1"/>
      <w:marLeft w:val="0"/>
      <w:marRight w:val="0"/>
      <w:marTop w:val="0"/>
      <w:marBottom w:val="0"/>
      <w:divBdr>
        <w:top w:val="none" w:sz="0" w:space="0" w:color="auto"/>
        <w:left w:val="none" w:sz="0" w:space="0" w:color="auto"/>
        <w:bottom w:val="none" w:sz="0" w:space="0" w:color="auto"/>
        <w:right w:val="none" w:sz="0" w:space="0" w:color="auto"/>
      </w:divBdr>
    </w:div>
    <w:div w:id="1257977970">
      <w:bodyDiv w:val="1"/>
      <w:marLeft w:val="0"/>
      <w:marRight w:val="0"/>
      <w:marTop w:val="0"/>
      <w:marBottom w:val="0"/>
      <w:divBdr>
        <w:top w:val="none" w:sz="0" w:space="0" w:color="auto"/>
        <w:left w:val="none" w:sz="0" w:space="0" w:color="auto"/>
        <w:bottom w:val="none" w:sz="0" w:space="0" w:color="auto"/>
        <w:right w:val="none" w:sz="0" w:space="0" w:color="auto"/>
      </w:divBdr>
    </w:div>
    <w:div w:id="1384645680">
      <w:bodyDiv w:val="1"/>
      <w:marLeft w:val="0"/>
      <w:marRight w:val="0"/>
      <w:marTop w:val="0"/>
      <w:marBottom w:val="0"/>
      <w:divBdr>
        <w:top w:val="none" w:sz="0" w:space="0" w:color="auto"/>
        <w:left w:val="none" w:sz="0" w:space="0" w:color="auto"/>
        <w:bottom w:val="none" w:sz="0" w:space="0" w:color="auto"/>
        <w:right w:val="none" w:sz="0" w:space="0" w:color="auto"/>
      </w:divBdr>
    </w:div>
    <w:div w:id="1734084162">
      <w:bodyDiv w:val="1"/>
      <w:marLeft w:val="0"/>
      <w:marRight w:val="0"/>
      <w:marTop w:val="0"/>
      <w:marBottom w:val="0"/>
      <w:divBdr>
        <w:top w:val="none" w:sz="0" w:space="0" w:color="auto"/>
        <w:left w:val="none" w:sz="0" w:space="0" w:color="auto"/>
        <w:bottom w:val="none" w:sz="0" w:space="0" w:color="auto"/>
        <w:right w:val="none" w:sz="0" w:space="0" w:color="auto"/>
      </w:divBdr>
      <w:divsChild>
        <w:div w:id="3171995">
          <w:marLeft w:val="0"/>
          <w:marRight w:val="0"/>
          <w:marTop w:val="0"/>
          <w:marBottom w:val="0"/>
          <w:divBdr>
            <w:top w:val="none" w:sz="0" w:space="0" w:color="auto"/>
            <w:left w:val="none" w:sz="0" w:space="0" w:color="auto"/>
            <w:bottom w:val="none" w:sz="0" w:space="0" w:color="auto"/>
            <w:right w:val="none" w:sz="0" w:space="0" w:color="auto"/>
          </w:divBdr>
        </w:div>
        <w:div w:id="15036420">
          <w:marLeft w:val="0"/>
          <w:marRight w:val="0"/>
          <w:marTop w:val="0"/>
          <w:marBottom w:val="0"/>
          <w:divBdr>
            <w:top w:val="none" w:sz="0" w:space="0" w:color="auto"/>
            <w:left w:val="none" w:sz="0" w:space="0" w:color="auto"/>
            <w:bottom w:val="none" w:sz="0" w:space="0" w:color="auto"/>
            <w:right w:val="none" w:sz="0" w:space="0" w:color="auto"/>
          </w:divBdr>
        </w:div>
      </w:divsChild>
    </w:div>
    <w:div w:id="18356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hs.cornell.edu/incident-repor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lc29\AppData\Local\Microsoft\Windows\INetCache\AppData\Local\Microsoft\Windows\AppData\Local\Microsoft\Windows\INetCache\Content.Outlook\A9L0FF3R\incident%20repor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P" ma:contentTypeID="0x010100BF3C718E36866D4BA416B7A5EE7894E300E31F113FB6102C4AB858A73883D75CDD" ma:contentTypeVersion="20" ma:contentTypeDescription="Used for Standard Operating Procedures.  A formatted document containing established or prescribed methods to be followed to complete a work process or accomplish an objective." ma:contentTypeScope="" ma:versionID="df3b0eef45ccbac24ca0681273a55e15">
  <xsd:schema xmlns:xsd="http://www.w3.org/2001/XMLSchema" xmlns:xs="http://www.w3.org/2001/XMLSchema" xmlns:p="http://schemas.microsoft.com/office/2006/metadata/properties" xmlns:ns2="3b822313-182c-4a15-92e0-9ecf626848ba" xmlns:ns3="39d213d4-f79c-4fbb-ae15-645e0b56d982" targetNamespace="http://schemas.microsoft.com/office/2006/metadata/properties" ma:root="true" ma:fieldsID="950b7de2946f0ea3b40d354a8dd07f52" ns2:_="" ns3:_="">
    <xsd:import namespace="3b822313-182c-4a15-92e0-9ecf626848ba"/>
    <xsd:import namespace="39d213d4-f79c-4fbb-ae15-645e0b56d982"/>
    <xsd:element name="properties">
      <xsd:complexType>
        <xsd:sequence>
          <xsd:element name="documentManagement">
            <xsd:complexType>
              <xsd:all>
                <xsd:element ref="ns2:Program" minOccurs="0"/>
                <xsd:element ref="ns2:Organization" minOccurs="0"/>
                <xsd:element ref="ns3:Applicable_x0020_Department" minOccurs="0"/>
                <xsd:element ref="ns2:Facility" minOccurs="0"/>
                <xsd:element ref="ns2:End_Date" minOccurs="0"/>
                <xsd:element ref="ns3:File_x0020_Status" minOccurs="0"/>
                <xsd:element ref="ns3:Notes1" minOccurs="0"/>
                <xsd:element ref="ns2:HSEMS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22313-182c-4a15-92e0-9ecf626848ba" elementFormDefault="qualified">
    <xsd:import namespace="http://schemas.microsoft.com/office/2006/documentManagement/types"/>
    <xsd:import namespace="http://schemas.microsoft.com/office/infopath/2007/PartnerControls"/>
    <xsd:element name="Program" ma:index="2" nillable="true" ma:displayName="Program" ma:description="Select the Program(s) this file is associated with. Use Ctrl to cherry-pick multiple Programs, or Shift to select a running set of Programs." ma:list="{fee3c894-2158-4e1e-94ca-821b753df957}" ma:internalName="Program0" ma:readOnly="false" ma:showField="Title" ma:web="39d213d4-f79c-4fbb-ae15-645e0b56d982" ma:requiredMultiChoice="true">
      <xsd:complexType>
        <xsd:complexContent>
          <xsd:extension base="dms:MultiChoiceLookup">
            <xsd:sequence>
              <xsd:element name="Value" type="dms:Lookup" maxOccurs="unbounded" minOccurs="0" nillable="true"/>
            </xsd:sequence>
          </xsd:extension>
        </xsd:complexContent>
      </xsd:complexType>
    </xsd:element>
    <xsd:element name="Organization" ma:index="3" nillable="true" ma:displayName="Organization" ma:description="To what Organization(s) does this file apply (e.g. who should read this file or follow the information in it)? If it applies to the entire University, select &quot;All of Cornell&quot;, and leave Department and Facility blank." ma:list="{45c4c63a-fe41-403a-9d90-f76c6b7a6043}" ma:internalName="Organization0"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acility" ma:index="5" nillable="true" ma:displayName="Facility" ma:description="To what facility(ies) does this file apply (e.g. who should read this file or follow the information in it)? If it applies to the entire University, Organization(s), or Department(s) to which this Facility belongs, leave this field blank. Look up facility codes here (use Shift+click to open it in a new window so you don't lose your metadata!): http://www.fs.cornell.edu/fs/fs_facilFind.cfm" ma:list="{2943bd01-ddf6-4cd5-9163-d02fe7144f63}" ma:internalName="Facility0" ma:readOnly="false" ma:showField="Facil_Cd"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End_Date" ma:index="6" nillable="true" ma:displayName="End_Date" ma:description="Enter if a review date, expiration date, etc. is required, e.g., for a compliance permit." ma:format="DateOnly" ma:internalName="End_Date0" ma:readOnly="false">
      <xsd:simpleType>
        <xsd:restriction base="dms:DateTime"/>
      </xsd:simpleType>
    </xsd:element>
    <xsd:element name="HSEMS_x0020_Element" ma:index="11" nillable="true" ma:displayName="HSEMS Element" ma:description="CMS Elements definitions are here (use Shift+click to open in a new window so you don't lose the metadata you have already entered): https://sharepoint.rmps.cornell.edu:8445/hse/HSE%20Documents/CMS_Elements.pdf" ma:hidden="true" ma:internalName="HSEMS_x0020_Element0" ma:readOnly="false">
      <xsd:complexType>
        <xsd:complexContent>
          <xsd:extension base="dms:MultiChoice">
            <xsd:sequence>
              <xsd:element name="Value" maxOccurs="unbounded" minOccurs="0" nillable="true">
                <xsd:simpleType>
                  <xsd:restriction base="dms:Choice">
                    <xsd:enumeration value="01 – Safety, Health and Environmental Policies"/>
                    <xsd:enumeration value="02 – Roles, Responsibilities and Accountabilities"/>
                    <xsd:enumeration value="03 – Safety, Health and Environmental Aspects and Impacts"/>
                    <xsd:enumeration value="04 – Safety, Health and Environmental Requirements"/>
                    <xsd:enumeration value="05 – Voluntary Initiatives"/>
                    <xsd:enumeration value="06 – Objectives and Targets"/>
                    <xsd:enumeration value="07 – Training, Awareness, Competence"/>
                    <xsd:enumeration value="08 – Internal and External Communication"/>
                    <xsd:enumeration value="09 – Operational Controls"/>
                    <xsd:enumeration value="10 – Documentation and Document Control"/>
                    <xsd:enumeration value="11 – Corrective and Preventative Action"/>
                    <xsd:enumeration value="12 – Emergency Preparedness and Response"/>
                    <xsd:enumeration value="13 – Monitoring and Measuring"/>
                    <xsd:enumeration value="14 – Record Control"/>
                    <xsd:enumeration value="15 – CMS Conformance Audits"/>
                    <xsd:enumeration value="16 – Continuous Improvement Review"/>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13d4-f79c-4fbb-ae15-645e0b56d982" elementFormDefault="qualified">
    <xsd:import namespace="http://schemas.microsoft.com/office/2006/documentManagement/types"/>
    <xsd:import namespace="http://schemas.microsoft.com/office/infopath/2007/PartnerControls"/>
    <xsd:element name="Applicable_x0020_Department" ma:index="4" nillable="true" ma:displayName="Applicable Department" ma:description="To what department(s) does this file apply (e.g. who should read this file or follow the information in it)? If it applies to the entire University or Organization to which this Department belongs, leave this field blank." ma:list="{0abe07ac-1527-4e39-b85b-da6249f1c349}" ma:internalName="Applicable_x0020_Department"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ile_x0020_Status" ma:index="7" nillable="true" ma:displayName="File Status" ma:description="Status indicates if a file is still being used under current operational conditions, as opposed to its version (whether a document is draft or final)." ma:format="RadioButtons" ma:indexed="true" ma:internalName="File_x0020_Status" ma:readOnly="false">
      <xsd:simpleType>
        <xsd:restriction base="dms:Choice">
          <xsd:enumeration value="Active"/>
          <xsd:enumeration value="Archive"/>
        </xsd:restriction>
      </xsd:simpleType>
    </xsd:element>
    <xsd:element name="Notes1" ma:index="8" nillable="true" ma:displayName="Notes" ma:description="Enter any additional relevant information about this file that is not captured in the other metadata fields. For example, is there a key external stakeholder or owner, an Effective Date that is different than the default file upload or modification date, e.g., for a compliance permit, or sent date for a deliverable,  if the file of record exists as a hard copy (e.g. a permit) include its hard copy location, etc." ma:internalName="Notes1"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ganization xmlns="3b822313-182c-4a15-92e0-9ecf626848ba">
      <Value>223</Value>
    </Organization>
    <Notes1 xmlns="39d213d4-f79c-4fbb-ae15-645e0b56d982" xsi:nil="true"/>
    <HSEMS_x0020_Element xmlns="3b822313-182c-4a15-92e0-9ecf626848ba"/>
    <Facility xmlns="3b822313-182c-4a15-92e0-9ecf626848ba"/>
    <File_x0020_Status xmlns="39d213d4-f79c-4fbb-ae15-645e0b56d982">Active</File_x0020_Status>
    <Program xmlns="3b822313-182c-4a15-92e0-9ecf626848ba">
      <Value>22</Value>
    </Program>
    <Applicable_x0020_Department xmlns="39d213d4-f79c-4fbb-ae15-645e0b56d982">
      <Value>152</Value>
    </Applicable_x0020_Department>
    <End_Date xmlns="3b822313-182c-4a15-92e0-9ecf626848ba" xsi:nil="true"/>
  </documentManagement>
</p:properties>
</file>

<file path=customXml/itemProps1.xml><?xml version="1.0" encoding="utf-8"?>
<ds:datastoreItem xmlns:ds="http://schemas.openxmlformats.org/officeDocument/2006/customXml" ds:itemID="{75BB63F2-0D42-43B2-B1ED-3418A3006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22313-182c-4a15-92e0-9ecf626848ba"/>
    <ds:schemaRef ds:uri="39d213d4-f79c-4fbb-ae15-645e0b56d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641E4-6D96-462F-B5E7-4D2B2525E6B9}">
  <ds:schemaRefs>
    <ds:schemaRef ds:uri="http://schemas.openxmlformats.org/officeDocument/2006/bibliography"/>
  </ds:schemaRefs>
</ds:datastoreItem>
</file>

<file path=customXml/itemProps3.xml><?xml version="1.0" encoding="utf-8"?>
<ds:datastoreItem xmlns:ds="http://schemas.openxmlformats.org/officeDocument/2006/customXml" ds:itemID="{B20A9E4C-DFB6-4C20-981B-1522023AFD25}">
  <ds:schemaRefs>
    <ds:schemaRef ds:uri="http://schemas.microsoft.com/sharepoint/v3/contenttype/forms"/>
  </ds:schemaRefs>
</ds:datastoreItem>
</file>

<file path=customXml/itemProps4.xml><?xml version="1.0" encoding="utf-8"?>
<ds:datastoreItem xmlns:ds="http://schemas.openxmlformats.org/officeDocument/2006/customXml" ds:itemID="{C3D8D37A-D4EF-404A-B341-83C5FCE02840}">
  <ds:schemaRefs>
    <ds:schemaRef ds:uri="http://schemas.microsoft.com/office/2006/metadata/properties"/>
    <ds:schemaRef ds:uri="http://schemas.microsoft.com/office/infopath/2007/PartnerControls"/>
    <ds:schemaRef ds:uri="3b822313-182c-4a15-92e0-9ecf626848ba"/>
    <ds:schemaRef ds:uri="39d213d4-f79c-4fbb-ae15-645e0b56d9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Weill Cornell Medical College</Company>
  <LinksUpToDate>false</LinksUpToDate>
  <CharactersWithSpaces>4285</CharactersWithSpaces>
  <SharedDoc>false</SharedDoc>
  <HLinks>
    <vt:vector size="12" baseType="variant">
      <vt:variant>
        <vt:i4>3604579</vt:i4>
      </vt:variant>
      <vt:variant>
        <vt:i4>3</vt:i4>
      </vt:variant>
      <vt:variant>
        <vt:i4>0</vt:i4>
      </vt:variant>
      <vt:variant>
        <vt:i4>5</vt:i4>
      </vt:variant>
      <vt:variant>
        <vt:lpwstr>https://ehs.cornell.edu/incident-reporting</vt:lpwstr>
      </vt:variant>
      <vt:variant>
        <vt:lpwstr/>
      </vt:variant>
      <vt:variant>
        <vt:i4>5374036</vt:i4>
      </vt:variant>
      <vt:variant>
        <vt:i4>0</vt:i4>
      </vt:variant>
      <vt:variant>
        <vt:i4>0</vt:i4>
      </vt:variant>
      <vt:variant>
        <vt:i4>5</vt:i4>
      </vt:variant>
      <vt:variant>
        <vt:lpwstr>../../AppData/Local/Microsoft/Windows/AppData/Local/Microsoft/Windows/INetCache/Content.Outlook/A9L0FF3R/incident 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Phenol SOP</dc:title>
  <dc:subject/>
  <dc:creator>James Crandall</dc:creator>
  <cp:keywords/>
  <dc:description/>
  <cp:lastModifiedBy>Lorrie L. Chase</cp:lastModifiedBy>
  <cp:revision>2</cp:revision>
  <cp:lastPrinted>2019-10-11T12:38:00Z</cp:lastPrinted>
  <dcterms:created xsi:type="dcterms:W3CDTF">2021-02-16T16:36:00Z</dcterms:created>
  <dcterms:modified xsi:type="dcterms:W3CDTF">2021-02-16T16:36:00Z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0x010100BF3C718E36866D4BA416B7A5EE7894E300E31F113FB6102C4AB858A73883D75CDD</vt:lpwstr>
  </property>
</Properties>
</file>