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A97D" w14:textId="3D34392B" w:rsidR="00FF094A" w:rsidRDefault="00FF094A" w:rsidP="00FF094A">
      <w:pPr>
        <w:pStyle w:val="Heading1"/>
        <w:numPr>
          <w:ilvl w:val="0"/>
          <w:numId w:val="0"/>
        </w:numPr>
        <w:ind w:left="432" w:hanging="432"/>
      </w:pPr>
      <w:bookmarkStart w:id="0" w:name="_Hlk37670638"/>
      <w:bookmarkStart w:id="1" w:name="_Toc109197103"/>
      <w:bookmarkStart w:id="2" w:name="_Hlk37670467"/>
      <w:r w:rsidRPr="00C37744">
        <w:rPr>
          <w:b w:val="0"/>
          <w:noProof/>
        </w:rPr>
        <w:drawing>
          <wp:inline distT="0" distB="0" distL="0" distR="0" wp14:anchorId="1781EB2F" wp14:editId="48A51858">
            <wp:extent cx="880110" cy="806149"/>
            <wp:effectExtent l="0" t="0" r="0" b="0"/>
            <wp:docPr id="3" name="Picture 11" descr="Cornell Univers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Cornell University Seal"/>
                    <pic:cNvPicPr>
                      <a:picLocks noChangeAspect="1"/>
                    </pic:cNvPicPr>
                  </pic:nvPicPr>
                  <pic:blipFill rotWithShape="1">
                    <a:blip r:embed="rId11" cstate="print">
                      <a:extLst>
                        <a:ext uri="{28A0092B-C50C-407E-A947-70E740481C1C}">
                          <a14:useLocalDpi xmlns:a14="http://schemas.microsoft.com/office/drawing/2010/main" val="0"/>
                        </a:ext>
                      </a:extLst>
                    </a:blip>
                    <a:srcRect r="70374"/>
                    <a:stretch/>
                  </pic:blipFill>
                  <pic:spPr>
                    <a:xfrm>
                      <a:off x="0" y="0"/>
                      <a:ext cx="884438" cy="810114"/>
                    </a:xfrm>
                    <a:prstGeom prst="rect">
                      <a:avLst/>
                    </a:prstGeom>
                  </pic:spPr>
                </pic:pic>
              </a:graphicData>
            </a:graphic>
          </wp:inline>
        </w:drawing>
      </w:r>
    </w:p>
    <w:p w14:paraId="280E5E1A" w14:textId="6C0D48DA" w:rsidR="00FF094A" w:rsidRPr="00E875C2" w:rsidRDefault="00FF094A" w:rsidP="00FF094A">
      <w:pPr>
        <w:rPr>
          <w:b/>
          <w:bCs/>
        </w:rPr>
      </w:pPr>
      <w:r>
        <w:tab/>
      </w:r>
      <w:r w:rsidR="00E875C2">
        <w:tab/>
      </w:r>
      <w:r w:rsidR="00E875C2">
        <w:tab/>
      </w:r>
      <w:r w:rsidR="00E875C2">
        <w:tab/>
      </w:r>
      <w:r w:rsidR="00E875C2">
        <w:tab/>
      </w:r>
      <w:r w:rsidR="00E875C2">
        <w:tab/>
      </w:r>
      <w:r w:rsidR="00E875C2">
        <w:tab/>
      </w:r>
      <w:r w:rsidR="00E875C2">
        <w:tab/>
      </w:r>
      <w:r w:rsidR="00E875C2">
        <w:tab/>
      </w:r>
      <w:r w:rsidR="00E875C2">
        <w:tab/>
      </w:r>
      <w:r w:rsidR="00E875C2">
        <w:tab/>
      </w:r>
      <w:r w:rsidR="00E875C2">
        <w:tab/>
      </w:r>
      <w:r w:rsidR="00E875C2" w:rsidRPr="00E875C2">
        <w:rPr>
          <w:b/>
          <w:bCs/>
        </w:rPr>
        <w:t>SOP</w:t>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r w:rsidRPr="00E875C2">
        <w:rPr>
          <w:b/>
          <w:bCs/>
        </w:rPr>
        <w:tab/>
      </w:r>
    </w:p>
    <w:p w14:paraId="1F1356A7" w14:textId="756A9FB4" w:rsidR="008A2503" w:rsidRPr="00F02A75" w:rsidRDefault="00C37744" w:rsidP="008A2503">
      <w:pPr>
        <w:pStyle w:val="Heading1"/>
      </w:pPr>
      <w:r>
        <w:t>Scope</w:t>
      </w:r>
      <w:r w:rsidR="00803A0E">
        <w:t xml:space="preserve"> and Purpose</w:t>
      </w:r>
    </w:p>
    <w:bookmarkEnd w:id="0"/>
    <w:p w14:paraId="243A00E2" w14:textId="24116210" w:rsidR="00803A0E" w:rsidRDefault="00A47C9A" w:rsidP="000A4933">
      <w:r>
        <w:t xml:space="preserve">Use this template </w:t>
      </w:r>
      <w:bookmarkStart w:id="3" w:name="_Toc236799288"/>
      <w:bookmarkStart w:id="4" w:name="_Toc236799529"/>
      <w:bookmarkStart w:id="5" w:name="_Toc236799552"/>
      <w:bookmarkStart w:id="6" w:name="_Toc236799969"/>
      <w:r w:rsidR="00C37744">
        <w:t>to</w:t>
      </w:r>
      <w:r w:rsidR="000A4933">
        <w:t xml:space="preserve"> develop a lab specific standard operating procedure for the purchase, storage and use of hazardous gases.</w:t>
      </w:r>
      <w:r w:rsidR="00DA204C">
        <w:t xml:space="preserve"> </w:t>
      </w:r>
      <w:r w:rsidR="00803A0E">
        <w:t>This should include a description of the research that uses the gas or gases.</w:t>
      </w:r>
      <w:r w:rsidR="00AE0235">
        <w:t xml:space="preserve"> </w:t>
      </w:r>
      <w:bookmarkStart w:id="7" w:name="_Toc236799289"/>
      <w:bookmarkStart w:id="8" w:name="_Toc236799530"/>
      <w:bookmarkStart w:id="9" w:name="_Toc236799553"/>
      <w:bookmarkStart w:id="10" w:name="_Toc236799970"/>
      <w:bookmarkEnd w:id="3"/>
      <w:bookmarkEnd w:id="4"/>
      <w:bookmarkEnd w:id="5"/>
      <w:bookmarkEnd w:id="6"/>
      <w:r w:rsidR="00AE0235">
        <w:t>Also</w:t>
      </w:r>
      <w:r w:rsidR="00DA204C">
        <w:t>, i</w:t>
      </w:r>
      <w:r w:rsidR="00803A0E" w:rsidRPr="00F2283E">
        <w:t xml:space="preserve">dentify </w:t>
      </w:r>
      <w:r w:rsidR="00803A0E" w:rsidRPr="000B7E08">
        <w:t>who or what the Standard Procedure applies to, e.g., all units of Cornell, administration,</w:t>
      </w:r>
      <w:r w:rsidR="00803A0E" w:rsidRPr="00F2283E">
        <w:t xml:space="preserve"> controlled documents, etc. </w:t>
      </w:r>
    </w:p>
    <w:p w14:paraId="604093D3" w14:textId="77777777" w:rsidR="00C62204" w:rsidRPr="008A2503" w:rsidRDefault="00803A0E" w:rsidP="008A2503">
      <w:pPr>
        <w:pStyle w:val="Heading1"/>
      </w:pPr>
      <w:bookmarkStart w:id="11" w:name="_Toc109197104"/>
      <w:bookmarkEnd w:id="1"/>
      <w:bookmarkEnd w:id="7"/>
      <w:bookmarkEnd w:id="8"/>
      <w:bookmarkEnd w:id="9"/>
      <w:bookmarkEnd w:id="10"/>
      <w:r>
        <w:t>Location</w:t>
      </w:r>
    </w:p>
    <w:p w14:paraId="2873E88F" w14:textId="77777777" w:rsidR="00A41A56" w:rsidRDefault="00803A0E" w:rsidP="00A41A56">
      <w:r>
        <w:t>Provide floor plans</w:t>
      </w:r>
      <w:r w:rsidR="00303D50" w:rsidRPr="00485A8C">
        <w:t xml:space="preserve"> and </w:t>
      </w:r>
      <w:r w:rsidR="001A30DA" w:rsidRPr="00485A8C">
        <w:t>identify</w:t>
      </w:r>
      <w:r w:rsidR="00A41A56">
        <w:t xml:space="preserve"> the specific location in the building the gas/gases are located. Include equipment that the gas serves</w:t>
      </w:r>
      <w:r w:rsidR="00CB0003">
        <w:t>, monitoring system detection points</w:t>
      </w:r>
      <w:r w:rsidR="00A41A56">
        <w:t xml:space="preserve"> and emergency exits.</w:t>
      </w:r>
      <w:r w:rsidR="00303D50" w:rsidRPr="00485A8C">
        <w:t xml:space="preserve"> </w:t>
      </w:r>
      <w:bookmarkStart w:id="12" w:name="_Toc109197105"/>
      <w:bookmarkEnd w:id="11"/>
    </w:p>
    <w:p w14:paraId="01AD86CD" w14:textId="77777777" w:rsidR="00A41A56" w:rsidRDefault="00803A0E" w:rsidP="00A41A56">
      <w:pPr>
        <w:pStyle w:val="Heading1"/>
      </w:pPr>
      <w:r>
        <w:t>References</w:t>
      </w:r>
    </w:p>
    <w:p w14:paraId="79191992" w14:textId="5F8EA309" w:rsidR="00803A0E" w:rsidRDefault="00803A0E" w:rsidP="00803A0E">
      <w:r w:rsidRPr="00F2283E">
        <w:t>Include relevant definitions, other related documents or Standard Procedure or Job Plan titles and numbers that are referenced in or relevant to the Standard Procedure, and any additional resources or references</w:t>
      </w:r>
      <w:r w:rsidR="00AE0235">
        <w:t>, such as the gas detection operator manual and/or the location of such documents</w:t>
      </w:r>
      <w:r w:rsidRPr="00F2283E">
        <w:t>.</w:t>
      </w:r>
    </w:p>
    <w:p w14:paraId="52F6F199" w14:textId="77777777" w:rsidR="00A41A56" w:rsidRDefault="00B01217" w:rsidP="00A41A56">
      <w:pPr>
        <w:pStyle w:val="Heading1"/>
      </w:pPr>
      <w:r>
        <w:t xml:space="preserve">Hazardous </w:t>
      </w:r>
      <w:r w:rsidR="00A41A56">
        <w:t>Gas Classifications</w:t>
      </w:r>
    </w:p>
    <w:p w14:paraId="669F5937" w14:textId="49EBB8D5" w:rsidR="004B705D" w:rsidRDefault="007550CD" w:rsidP="00CB0003">
      <w:r>
        <w:t>Describe the t</w:t>
      </w:r>
      <w:r w:rsidR="00B01217">
        <w:t>ypes of gases with concentrations,</w:t>
      </w:r>
      <w:r w:rsidR="00CB0003">
        <w:t xml:space="preserve"> cylinder details,</w:t>
      </w:r>
      <w:r w:rsidR="00B01217">
        <w:t xml:space="preserve"> </w:t>
      </w:r>
      <w:r w:rsidR="000E002A">
        <w:t>and hazard</w:t>
      </w:r>
      <w:r w:rsidR="00B01217">
        <w:t xml:space="preserve"> classifications determined during the code review. A copy of the code review can be obtained by Facilities Engineering.</w:t>
      </w:r>
    </w:p>
    <w:p w14:paraId="0A2E7CA2" w14:textId="77777777" w:rsidR="004B705D" w:rsidRDefault="004B705D" w:rsidP="004B705D">
      <w:pPr>
        <w:pStyle w:val="Heading1"/>
      </w:pPr>
      <w:r>
        <w:t>Equipment Description</w:t>
      </w:r>
    </w:p>
    <w:p w14:paraId="34700AAD" w14:textId="77777777" w:rsidR="004B705D" w:rsidRPr="004B705D" w:rsidRDefault="004B705D" w:rsidP="004B705D">
      <w:r>
        <w:t>Describe the laboratory equipment that the gas serves.</w:t>
      </w:r>
      <w:r w:rsidR="00C16C90">
        <w:t xml:space="preserve"> Include other hazardous materials that the system uses, including lasers or chemicals.</w:t>
      </w:r>
    </w:p>
    <w:p w14:paraId="49564EB0" w14:textId="77777777" w:rsidR="00C62204" w:rsidRPr="00F2283E" w:rsidRDefault="00A8383F" w:rsidP="008A2503">
      <w:pPr>
        <w:pStyle w:val="Heading1"/>
      </w:pPr>
      <w:bookmarkStart w:id="13" w:name="_Toc109197106"/>
      <w:bookmarkEnd w:id="12"/>
      <w:r w:rsidRPr="00F2283E">
        <w:t>Responsibilities</w:t>
      </w:r>
      <w:bookmarkStart w:id="14" w:name="_Toc109197107"/>
      <w:bookmarkEnd w:id="13"/>
    </w:p>
    <w:p w14:paraId="0F15867D" w14:textId="77777777" w:rsidR="00B07AD8" w:rsidRPr="00F2283E" w:rsidRDefault="00B07AD8" w:rsidP="000B7E08">
      <w:r w:rsidRPr="00F2283E">
        <w:t>Outline i</w:t>
      </w:r>
      <w:r w:rsidR="00303D50" w:rsidRPr="00F2283E">
        <w:t>nd</w:t>
      </w:r>
      <w:r w:rsidRPr="00F2283E">
        <w:t>ividuals’ responsibilities for activities within the</w:t>
      </w:r>
      <w:r w:rsidR="002E7240">
        <w:t xml:space="preserve"> s</w:t>
      </w:r>
      <w:r w:rsidR="00303D50" w:rsidRPr="00F2283E">
        <w:t>tandard</w:t>
      </w:r>
      <w:r w:rsidR="002E7240">
        <w:t xml:space="preserve"> operating p</w:t>
      </w:r>
      <w:r w:rsidR="00303D50" w:rsidRPr="00F2283E">
        <w:t xml:space="preserve">rocedure.  </w:t>
      </w:r>
      <w:r w:rsidR="001A30DA" w:rsidRPr="00F2283E">
        <w:t xml:space="preserve">Describe responsibilities by role. </w:t>
      </w:r>
    </w:p>
    <w:p w14:paraId="47D52700" w14:textId="77777777" w:rsidR="001C2ABC" w:rsidRDefault="004B705D" w:rsidP="008205D6">
      <w:pPr>
        <w:pStyle w:val="Heading2"/>
      </w:pPr>
      <w:r>
        <w:t>Principle Investigator</w:t>
      </w:r>
    </w:p>
    <w:p w14:paraId="574610AD" w14:textId="77777777" w:rsidR="000B7E08" w:rsidRDefault="004B705D" w:rsidP="000B7E08">
      <w:r>
        <w:t>The PI</w:t>
      </w:r>
      <w:r w:rsidR="000B7E08">
        <w:t xml:space="preserve"> </w:t>
      </w:r>
      <w:r w:rsidR="008A2503">
        <w:t xml:space="preserve">leads the completion of this </w:t>
      </w:r>
      <w:r w:rsidR="002E7240">
        <w:t xml:space="preserve">standard operating </w:t>
      </w:r>
      <w:r w:rsidR="008A2503">
        <w:t>procedure including</w:t>
      </w:r>
      <w:r w:rsidR="000B7E08">
        <w:t>:</w:t>
      </w:r>
    </w:p>
    <w:p w14:paraId="35FAA958" w14:textId="77777777" w:rsidR="005E16CA" w:rsidRPr="00F2283E" w:rsidRDefault="001A30DA" w:rsidP="000B7E08">
      <w:pPr>
        <w:pStyle w:val="ListParagraph"/>
      </w:pPr>
      <w:r w:rsidRPr="00F2283E">
        <w:t>Establish</w:t>
      </w:r>
      <w:r w:rsidR="004B705D">
        <w:t>ment and maintenance</w:t>
      </w:r>
      <w:r w:rsidRPr="00F2283E">
        <w:t xml:space="preserve"> the</w:t>
      </w:r>
      <w:r w:rsidR="001C2ABC" w:rsidRPr="00F2283E">
        <w:t xml:space="preserve"> program manual</w:t>
      </w:r>
    </w:p>
    <w:p w14:paraId="6C3F6F68" w14:textId="77777777" w:rsidR="00303D50" w:rsidRDefault="004B705D" w:rsidP="000B7E08">
      <w:pPr>
        <w:pStyle w:val="ListParagraph"/>
      </w:pPr>
      <w:r>
        <w:t>Responsibility for adherence to the procedure</w:t>
      </w:r>
    </w:p>
    <w:p w14:paraId="58A1CBD6" w14:textId="77777777" w:rsidR="002E7240" w:rsidRDefault="002E7240" w:rsidP="000B7E08">
      <w:pPr>
        <w:pStyle w:val="ListParagraph"/>
      </w:pPr>
      <w:r>
        <w:t>Training laboratory workers on proper handling and use of the gases being managed by the group</w:t>
      </w:r>
    </w:p>
    <w:p w14:paraId="5215AFAD" w14:textId="77777777" w:rsidR="004B705D" w:rsidRDefault="004B705D" w:rsidP="000B7E08">
      <w:pPr>
        <w:pStyle w:val="ListParagraph"/>
      </w:pPr>
      <w:r>
        <w:t>Etc.</w:t>
      </w:r>
    </w:p>
    <w:p w14:paraId="25015F02" w14:textId="77777777" w:rsidR="001C2ABC" w:rsidRDefault="001C2ABC" w:rsidP="008205D6">
      <w:pPr>
        <w:pStyle w:val="Heading2"/>
      </w:pPr>
      <w:r w:rsidRPr="00F2283E">
        <w:lastRenderedPageBreak/>
        <w:t>Unit Representative</w:t>
      </w:r>
    </w:p>
    <w:p w14:paraId="40A69D6D" w14:textId="77777777" w:rsidR="008A2503" w:rsidRPr="008A2503" w:rsidRDefault="004B705D" w:rsidP="008A2503">
      <w:pPr>
        <w:pStyle w:val="BodyText"/>
      </w:pPr>
      <w:r>
        <w:t>The Unit Representative may be the Department Safety representative, Building Coordinator, Safety Manager or Environmental Health and Safety who shares responsibility for operation and maintenance of gas system</w:t>
      </w:r>
      <w:r w:rsidR="008A2503">
        <w:t>:</w:t>
      </w:r>
    </w:p>
    <w:p w14:paraId="52F2464C" w14:textId="77777777" w:rsidR="001C2ABC" w:rsidRPr="00F2283E" w:rsidRDefault="001C2ABC" w:rsidP="00572A40">
      <w:pPr>
        <w:pStyle w:val="ListParagraph"/>
      </w:pPr>
      <w:r w:rsidRPr="00F2283E">
        <w:t>Implement x procedure within the unit</w:t>
      </w:r>
    </w:p>
    <w:p w14:paraId="337FBA6F" w14:textId="77777777" w:rsidR="001A30DA" w:rsidRDefault="001C2ABC" w:rsidP="008A2503">
      <w:pPr>
        <w:pStyle w:val="ListParagraph"/>
      </w:pPr>
      <w:r w:rsidRPr="00F2283E">
        <w:t>Et</w:t>
      </w:r>
      <w:r w:rsidR="001A30DA" w:rsidRPr="00F2283E">
        <w:t>c.</w:t>
      </w:r>
    </w:p>
    <w:p w14:paraId="46201295" w14:textId="77777777" w:rsidR="00572A40" w:rsidRDefault="00572A40" w:rsidP="00572A40">
      <w:pPr>
        <w:pStyle w:val="Heading2"/>
      </w:pPr>
      <w:r>
        <w:t>Laboratory workers</w:t>
      </w:r>
    </w:p>
    <w:p w14:paraId="5775CB4C" w14:textId="77777777" w:rsidR="00572A40" w:rsidRDefault="00572A40" w:rsidP="00572A40">
      <w:pPr>
        <w:pStyle w:val="ListParagraph"/>
      </w:pPr>
      <w:r>
        <w:t>Obtain the necessary training for the safe handling and use of hazardous gases located in the lab</w:t>
      </w:r>
    </w:p>
    <w:p w14:paraId="5D051566" w14:textId="77777777" w:rsidR="00572A40" w:rsidRPr="00572A40" w:rsidRDefault="00572A40" w:rsidP="00572A40">
      <w:pPr>
        <w:pStyle w:val="ListParagraph"/>
      </w:pPr>
      <w:r>
        <w:t>Keep necessary records for calibration and maintenance of the gas monitoring system</w:t>
      </w:r>
    </w:p>
    <w:bookmarkEnd w:id="14"/>
    <w:p w14:paraId="2712CE63" w14:textId="77777777" w:rsidR="00103E30" w:rsidRPr="00F2283E" w:rsidRDefault="004B705D" w:rsidP="008A2503">
      <w:pPr>
        <w:pStyle w:val="Heading1"/>
      </w:pPr>
      <w:r>
        <w:t xml:space="preserve">Gas </w:t>
      </w:r>
      <w:r w:rsidR="00A86701">
        <w:t>System Design</w:t>
      </w:r>
    </w:p>
    <w:p w14:paraId="178467C3" w14:textId="77777777" w:rsidR="00C16C90" w:rsidRPr="00C16C90" w:rsidRDefault="004B705D" w:rsidP="00C16C90">
      <w:pPr>
        <w:pStyle w:val="Heading2"/>
      </w:pPr>
      <w:r>
        <w:t>Gas Cabinet operation</w:t>
      </w:r>
    </w:p>
    <w:p w14:paraId="4D8D555E" w14:textId="77777777" w:rsidR="004B705D" w:rsidRDefault="004B705D" w:rsidP="004B705D">
      <w:pPr>
        <w:pStyle w:val="Heading3"/>
      </w:pPr>
      <w:r>
        <w:t>Ventilation requirements</w:t>
      </w:r>
    </w:p>
    <w:p w14:paraId="4210D376" w14:textId="77777777" w:rsidR="004B705D" w:rsidRDefault="00C16C90" w:rsidP="004B705D">
      <w:pPr>
        <w:pStyle w:val="Heading3"/>
      </w:pPr>
      <w:r>
        <w:t>Cylinder replacement procedure</w:t>
      </w:r>
    </w:p>
    <w:p w14:paraId="1A8D2751" w14:textId="77777777" w:rsidR="00C16C90" w:rsidRDefault="00C16C90" w:rsidP="00C16C90">
      <w:pPr>
        <w:pStyle w:val="Heading3"/>
      </w:pPr>
      <w:r>
        <w:t>Inert gas purge operation</w:t>
      </w:r>
    </w:p>
    <w:p w14:paraId="342A12E9" w14:textId="77777777" w:rsidR="00275C35" w:rsidRDefault="00275C35" w:rsidP="00275C35">
      <w:pPr>
        <w:pStyle w:val="Heading3"/>
      </w:pPr>
      <w:r>
        <w:t>A</w:t>
      </w:r>
      <w:r w:rsidRPr="00F2283E">
        <w:t xml:space="preserve"> flow chart can be used to visually illustrate the s</w:t>
      </w:r>
      <w:r>
        <w:t>teps of the control measures</w:t>
      </w:r>
      <w:r w:rsidRPr="00F2283E">
        <w:t xml:space="preserve">.  </w:t>
      </w:r>
    </w:p>
    <w:p w14:paraId="4D244F3B" w14:textId="77777777" w:rsidR="00C16C90" w:rsidRPr="00C16C90" w:rsidRDefault="00275C35" w:rsidP="00C16C90">
      <w:pPr>
        <w:pStyle w:val="Heading3"/>
      </w:pPr>
      <w:proofErr w:type="spellStart"/>
      <w:r>
        <w:t>Etc</w:t>
      </w:r>
      <w:proofErr w:type="spellEnd"/>
    </w:p>
    <w:p w14:paraId="05007B6E" w14:textId="77777777" w:rsidR="004B705D" w:rsidRPr="004B705D" w:rsidRDefault="00C16C90" w:rsidP="004B705D">
      <w:pPr>
        <w:pStyle w:val="Heading2"/>
      </w:pPr>
      <w:r>
        <w:t>Performance Based Control Measures</w:t>
      </w:r>
    </w:p>
    <w:p w14:paraId="7E8BDB23" w14:textId="77777777" w:rsidR="00C16C90" w:rsidRDefault="00C16C90" w:rsidP="008A2503">
      <w:pPr>
        <w:pStyle w:val="Heading3"/>
      </w:pPr>
      <w:r>
        <w:t xml:space="preserve">This should identify control measures, such as restrictive flow orifices, </w:t>
      </w:r>
      <w:r w:rsidR="00275C35">
        <w:t xml:space="preserve">purchasing controls (prior approval, cylinder size restrictions, </w:t>
      </w:r>
      <w:proofErr w:type="spellStart"/>
      <w:r w:rsidR="00275C35">
        <w:t>etc</w:t>
      </w:r>
      <w:proofErr w:type="spellEnd"/>
      <w:r w:rsidR="00275C35">
        <w:t>)</w:t>
      </w:r>
    </w:p>
    <w:p w14:paraId="5662C60C" w14:textId="77777777" w:rsidR="00275C35" w:rsidRPr="00275C35" w:rsidRDefault="00275C35" w:rsidP="00275C35">
      <w:pPr>
        <w:pStyle w:val="Heading3"/>
      </w:pPr>
      <w:proofErr w:type="spellStart"/>
      <w:r>
        <w:t>Etc</w:t>
      </w:r>
      <w:proofErr w:type="spellEnd"/>
    </w:p>
    <w:p w14:paraId="2654AFC6" w14:textId="77777777" w:rsidR="009B6AE1" w:rsidRDefault="00275C35" w:rsidP="009B6AE1">
      <w:pPr>
        <w:pStyle w:val="Heading2"/>
      </w:pPr>
      <w:r>
        <w:t xml:space="preserve">Preventive </w:t>
      </w:r>
      <w:r w:rsidR="009B6AE1">
        <w:t>Maintenance</w:t>
      </w:r>
    </w:p>
    <w:p w14:paraId="19E80A9C" w14:textId="77777777" w:rsidR="009B6AE1" w:rsidRDefault="009B6AE1" w:rsidP="009B6AE1">
      <w:pPr>
        <w:pStyle w:val="Heading3"/>
      </w:pPr>
      <w:r>
        <w:t xml:space="preserve">Have </w:t>
      </w:r>
      <w:r w:rsidR="00572A40">
        <w:t xml:space="preserve">the </w:t>
      </w:r>
      <w:r>
        <w:t>building coordinator call customer service at least 24 hours in advance to schedule a fire alarm shut down for the gas points in the room. This must be coordinated with EHS as a temporary status and return to normal operation after a certain period of time or another call made when maintenance is completed.</w:t>
      </w:r>
    </w:p>
    <w:p w14:paraId="75EBC7AE" w14:textId="77777777" w:rsidR="009B6AE1" w:rsidRDefault="00572A40" w:rsidP="009B6AE1">
      <w:pPr>
        <w:pStyle w:val="Heading3"/>
      </w:pPr>
      <w:r>
        <w:t>Function c</w:t>
      </w:r>
      <w:r w:rsidR="009B6AE1">
        <w:t>heck of the gas sensors (Bump test): This is a qualitative function check in which a challenge gas is passed over the sensor(s) at a concentration and exposure time sufficient to activate all alarm settings. The purpose of this check is to confirm that gas can get to the sensor(s) and that all the instrument's alarms are functional. The bump test or function check does not provide a measure of the instrument's accuracy. But, should trigger the alarms. Th</w:t>
      </w:r>
      <w:r w:rsidR="000E002A">
        <w:t>is should be performed according to manufacturer’s recommendations</w:t>
      </w:r>
      <w:r w:rsidR="009B6AE1">
        <w:t xml:space="preserve"> and a record of this should be kept that includes who conducts the test.</w:t>
      </w:r>
      <w:r w:rsidR="000E002A">
        <w:t xml:space="preserve"> New sensors should be bump tested within 2 days to be sure they function properly.</w:t>
      </w:r>
    </w:p>
    <w:p w14:paraId="71584336" w14:textId="02AB1995" w:rsidR="009B6AE1" w:rsidRDefault="009B6AE1" w:rsidP="009B6AE1">
      <w:pPr>
        <w:ind w:left="720" w:firstLine="12"/>
      </w:pPr>
      <w:r>
        <w:t xml:space="preserve">The </w:t>
      </w:r>
      <w:r w:rsidR="000E002A">
        <w:t>gas sensors have a life span that cab be between 6 months and 10 years.</w:t>
      </w:r>
      <w:r>
        <w:t xml:space="preserve"> In some </w:t>
      </w:r>
      <w:r>
        <w:lastRenderedPageBreak/>
        <w:t>systems a code is sent to   the panel when this reached. Check the operator manual for how users are notified in the event of a sensor failure.</w:t>
      </w:r>
    </w:p>
    <w:p w14:paraId="62176920" w14:textId="46DF59CD" w:rsidR="009B6AE1" w:rsidRPr="009B6AE1" w:rsidRDefault="009B6AE1" w:rsidP="003C2973">
      <w:pPr>
        <w:pStyle w:val="Heading3"/>
      </w:pPr>
      <w:r>
        <w:t>Verification of calibration or full calibration:</w:t>
      </w:r>
      <w:r w:rsidR="003C2973">
        <w:t xml:space="preserve"> What is the frequency recommended by the manufacturer? What other situations or notices would trigger the need for calibration?</w:t>
      </w:r>
      <w:r w:rsidR="00B9788B">
        <w:t xml:space="preserve"> What records must be maintain</w:t>
      </w:r>
      <w:r w:rsidR="00742EAA">
        <w:t>ed</w:t>
      </w:r>
      <w:r w:rsidR="00B9788B">
        <w:t>?</w:t>
      </w:r>
    </w:p>
    <w:p w14:paraId="3728C9DE" w14:textId="77777777" w:rsidR="00B875F0" w:rsidRPr="00F2283E" w:rsidRDefault="00803A0E" w:rsidP="008A2503">
      <w:pPr>
        <w:pStyle w:val="Heading1"/>
      </w:pPr>
      <w:r>
        <w:t>Emergency Procedures</w:t>
      </w:r>
    </w:p>
    <w:p w14:paraId="32D509F0" w14:textId="6EDC5614" w:rsidR="00FF24A4" w:rsidRDefault="00FF24A4" w:rsidP="008A2503">
      <w:r>
        <w:t xml:space="preserve">Hazardous gases stored in ventilated cabinets require gas detection that </w:t>
      </w:r>
      <w:r w:rsidR="00DA204C">
        <w:t>may be</w:t>
      </w:r>
      <w:r>
        <w:t xml:space="preserve"> connected to the fire ala</w:t>
      </w:r>
      <w:r w:rsidR="00BD06CA">
        <w:t>rm system of the building. The University standard for gas detection is established in the Hazardous Gas Standard. However, there may be</w:t>
      </w:r>
      <w:r w:rsidR="00B64644">
        <w:t xml:space="preserve"> 2 levels of notification are</w:t>
      </w:r>
      <w:r>
        <w:t xml:space="preserve"> sent through this system in the event of a leak or loss of ventilation</w:t>
      </w:r>
      <w:r w:rsidR="00B64644">
        <w:t xml:space="preserve"> for a flammable gas, for example</w:t>
      </w:r>
      <w:r>
        <w:t>. These i</w:t>
      </w:r>
      <w:r w:rsidR="00983C43" w:rsidRPr="00F2283E">
        <w:t>nclude</w:t>
      </w:r>
      <w:r>
        <w:t xml:space="preserve"> a</w:t>
      </w:r>
      <w:r w:rsidR="00983C43" w:rsidRPr="00F2283E">
        <w:t xml:space="preserve"> </w:t>
      </w:r>
      <w:r w:rsidR="00B9788B">
        <w:t>“</w:t>
      </w:r>
      <w:r w:rsidR="00BD6593">
        <w:t>supervisory</w:t>
      </w:r>
      <w:r w:rsidR="00B9788B">
        <w:t>”</w:t>
      </w:r>
      <w:r>
        <w:t xml:space="preserve"> signal at 20% of the Lower Explosive Limit (LEL)</w:t>
      </w:r>
      <w:r w:rsidR="00BD6593">
        <w:t xml:space="preserve"> and </w:t>
      </w:r>
      <w:r>
        <w:t xml:space="preserve">an </w:t>
      </w:r>
      <w:r w:rsidR="00B9788B">
        <w:t>“</w:t>
      </w:r>
      <w:r w:rsidR="00BD6593">
        <w:t>alarm</w:t>
      </w:r>
      <w:r w:rsidR="00B9788B">
        <w:t>”</w:t>
      </w:r>
      <w:r>
        <w:t xml:space="preserve"> level at 40% of LEL of the gas.</w:t>
      </w:r>
      <w:r w:rsidR="00BD6593">
        <w:t xml:space="preserve"> </w:t>
      </w:r>
      <w:r>
        <w:t xml:space="preserve">Emergency procedures must identify </w:t>
      </w:r>
      <w:r w:rsidR="00BD6593">
        <w:t>what occurs at each alarm level and how to respond.</w:t>
      </w:r>
      <w:r>
        <w:t xml:space="preserve"> Other situations to include in emergency procedures would be:</w:t>
      </w:r>
    </w:p>
    <w:p w14:paraId="31EB102F" w14:textId="77777777" w:rsidR="00FF24A4" w:rsidRDefault="00FF24A4" w:rsidP="00FF24A4">
      <w:pPr>
        <w:pStyle w:val="ListParagraph"/>
      </w:pPr>
      <w:r>
        <w:t>H</w:t>
      </w:r>
      <w:r w:rsidR="00BD6593">
        <w:t xml:space="preserve">ow do you respond if you smell something or otherwise suspect a gas </w:t>
      </w:r>
      <w:r>
        <w:t>leak?</w:t>
      </w:r>
    </w:p>
    <w:p w14:paraId="21D8A64E" w14:textId="77777777" w:rsidR="00FF24A4" w:rsidRDefault="00FF24A4" w:rsidP="00FF24A4">
      <w:pPr>
        <w:pStyle w:val="ListParagraph"/>
      </w:pPr>
      <w:r>
        <w:t>When should the fire alarm pull switch in the hallway be activated and what happens when it is?</w:t>
      </w:r>
    </w:p>
    <w:p w14:paraId="0F70BFE7" w14:textId="77777777" w:rsidR="00F94C72" w:rsidRDefault="00B64644" w:rsidP="00F94C72">
      <w:pPr>
        <w:pStyle w:val="ListParagraph"/>
      </w:pPr>
      <w:r>
        <w:t xml:space="preserve">What </w:t>
      </w:r>
      <w:r w:rsidR="00C55FB1">
        <w:t xml:space="preserve">other </w:t>
      </w:r>
      <w:r w:rsidR="00E04967">
        <w:t xml:space="preserve">notifications is the gas system </w:t>
      </w:r>
      <w:r>
        <w:t>equipped with?</w:t>
      </w:r>
    </w:p>
    <w:p w14:paraId="737EB1EB" w14:textId="77777777" w:rsidR="00E04967" w:rsidRDefault="00E04967" w:rsidP="00E04967">
      <w:pPr>
        <w:pStyle w:val="ListParagraph"/>
        <w:numPr>
          <w:ilvl w:val="1"/>
          <w:numId w:val="6"/>
        </w:numPr>
      </w:pPr>
      <w:r>
        <w:t>Annunciation</w:t>
      </w:r>
    </w:p>
    <w:p w14:paraId="5E7C7CA1" w14:textId="77777777" w:rsidR="00E04967" w:rsidRDefault="00E04967" w:rsidP="00E04967">
      <w:pPr>
        <w:pStyle w:val="ListParagraph"/>
        <w:numPr>
          <w:ilvl w:val="1"/>
          <w:numId w:val="6"/>
        </w:numPr>
      </w:pPr>
      <w:r>
        <w:t>Strobe light</w:t>
      </w:r>
    </w:p>
    <w:p w14:paraId="68C61ADB" w14:textId="69105EC6" w:rsidR="00303D50" w:rsidRDefault="00F94C72" w:rsidP="00F94C72">
      <w:pPr>
        <w:pStyle w:val="ListParagraph"/>
      </w:pPr>
      <w:r>
        <w:t xml:space="preserve">Contact Information of employees responsible for lab: </w:t>
      </w:r>
      <w:proofErr w:type="gramStart"/>
      <w:r>
        <w:t>Principle</w:t>
      </w:r>
      <w:proofErr w:type="gramEnd"/>
      <w:r>
        <w:t xml:space="preserve"> Investigator, lab manager, lead graduate students, </w:t>
      </w:r>
      <w:r w:rsidR="009D4798">
        <w:t>etc.</w:t>
      </w:r>
      <w:r w:rsidR="00BD6593">
        <w:t xml:space="preserve"> </w:t>
      </w:r>
    </w:p>
    <w:p w14:paraId="130132C1" w14:textId="77777777" w:rsidR="00BD6593" w:rsidRDefault="00BD6593" w:rsidP="008A2503">
      <w:r>
        <w:t>Example</w:t>
      </w:r>
      <w:r w:rsidR="00F94C72">
        <w:t xml:space="preserve"> of emergency exit of building</w:t>
      </w:r>
      <w:r>
        <w:t>:</w:t>
      </w:r>
    </w:p>
    <w:p w14:paraId="3004DEDF" w14:textId="77777777" w:rsidR="00BD6593" w:rsidRDefault="00BD6593" w:rsidP="00BD6593">
      <w:pPr>
        <w:pStyle w:val="ListParagraph"/>
        <w:numPr>
          <w:ilvl w:val="0"/>
          <w:numId w:val="8"/>
        </w:numPr>
      </w:pPr>
      <w:r>
        <w:t>Exit the room</w:t>
      </w:r>
    </w:p>
    <w:p w14:paraId="45E6D2CC" w14:textId="77777777" w:rsidR="00BD6593" w:rsidRDefault="00BD6593" w:rsidP="00BD6593">
      <w:pPr>
        <w:pStyle w:val="ListParagraph"/>
        <w:numPr>
          <w:ilvl w:val="0"/>
          <w:numId w:val="8"/>
        </w:numPr>
      </w:pPr>
      <w:r>
        <w:t>Contact CU Police by:</w:t>
      </w:r>
    </w:p>
    <w:p w14:paraId="4331C862" w14:textId="77777777" w:rsidR="00BD6593" w:rsidRDefault="00BD6593" w:rsidP="00BD6593">
      <w:pPr>
        <w:pStyle w:val="ListParagraph"/>
        <w:numPr>
          <w:ilvl w:val="0"/>
          <w:numId w:val="9"/>
        </w:numPr>
      </w:pPr>
      <w:r>
        <w:t>Using the emergency call box located at the stairwell or the loading dock</w:t>
      </w:r>
    </w:p>
    <w:p w14:paraId="67E11D22" w14:textId="77777777" w:rsidR="00BD6593" w:rsidRDefault="00BD6593" w:rsidP="00BD6593">
      <w:pPr>
        <w:pStyle w:val="ListParagraph"/>
        <w:numPr>
          <w:ilvl w:val="0"/>
          <w:numId w:val="9"/>
        </w:numPr>
      </w:pPr>
      <w:r>
        <w:t>Using your cell phone to call (607)</w:t>
      </w:r>
      <w:r w:rsidR="009449A1">
        <w:t xml:space="preserve"> 255-1111</w:t>
      </w:r>
    </w:p>
    <w:p w14:paraId="422790C5" w14:textId="77777777" w:rsidR="00BD6593" w:rsidRDefault="00BD6593" w:rsidP="00BD6593">
      <w:pPr>
        <w:pStyle w:val="ListParagraph"/>
        <w:numPr>
          <w:ilvl w:val="0"/>
          <w:numId w:val="9"/>
        </w:numPr>
      </w:pPr>
      <w:r>
        <w:t>Using a wired phone to call 911</w:t>
      </w:r>
    </w:p>
    <w:p w14:paraId="02E9B33B" w14:textId="77777777" w:rsidR="00BD6593" w:rsidRDefault="00BD6593" w:rsidP="00BD6593">
      <w:pPr>
        <w:pStyle w:val="ListParagraph"/>
        <w:numPr>
          <w:ilvl w:val="0"/>
          <w:numId w:val="8"/>
        </w:numPr>
      </w:pPr>
      <w:r>
        <w:t>Tell the dispatcher who are you are and where you are located (which building including physical address)</w:t>
      </w:r>
    </w:p>
    <w:p w14:paraId="5A8D93DB" w14:textId="77777777" w:rsidR="00BD6593" w:rsidRPr="00F2283E" w:rsidRDefault="00BD6593" w:rsidP="00BD6593">
      <w:pPr>
        <w:pStyle w:val="ListParagraph"/>
        <w:numPr>
          <w:ilvl w:val="0"/>
          <w:numId w:val="8"/>
        </w:numPr>
      </w:pPr>
      <w:r>
        <w:t>Wait for emergency responders outside of the area.</w:t>
      </w:r>
    </w:p>
    <w:p w14:paraId="046E25F6" w14:textId="77777777" w:rsidR="00BD6593" w:rsidRPr="00BD6593" w:rsidRDefault="00EA1B29" w:rsidP="00BD6593">
      <w:pPr>
        <w:pStyle w:val="Heading2"/>
      </w:pPr>
      <w:bookmarkStart w:id="15" w:name="_Toc109099537"/>
      <w:bookmarkStart w:id="16" w:name="_Toc109197110"/>
      <w:r w:rsidRPr="00F2283E">
        <w:t>Definitions</w:t>
      </w:r>
      <w:bookmarkEnd w:id="15"/>
      <w:bookmarkEnd w:id="16"/>
    </w:p>
    <w:p w14:paraId="10B2F9FB" w14:textId="77777777" w:rsidR="00630876" w:rsidRPr="00630876" w:rsidRDefault="00630876" w:rsidP="00630876">
      <w:pPr>
        <w:pStyle w:val="BodyText"/>
      </w:pPr>
      <w:r>
        <w:t>For the purposes of this document, the following definitions apply:</w:t>
      </w:r>
    </w:p>
    <w:p w14:paraId="3D2CBAB8" w14:textId="77777777" w:rsidR="00A20D2E" w:rsidRPr="00B219A7" w:rsidRDefault="00303D50" w:rsidP="00A20D2E">
      <w:pPr>
        <w:pStyle w:val="ListParagraph"/>
        <w:rPr>
          <w:szCs w:val="24"/>
        </w:rPr>
      </w:pPr>
      <w:bookmarkStart w:id="17" w:name="_Toc109099538"/>
      <w:bookmarkStart w:id="18" w:name="_Toc109197111"/>
      <w:r w:rsidRPr="00F2283E">
        <w:t xml:space="preserve">Include definitions for words that need to be clarified to understand this procedure. </w:t>
      </w:r>
      <w:r w:rsidR="00A20D2E">
        <w:t>For example:</w:t>
      </w:r>
    </w:p>
    <w:p w14:paraId="780408F2" w14:textId="77777777" w:rsidR="008205D6" w:rsidRPr="00F2283E" w:rsidRDefault="008205D6" w:rsidP="00FB7688">
      <w:pPr>
        <w:pStyle w:val="ListParagraph"/>
      </w:pPr>
    </w:p>
    <w:p w14:paraId="4DD81F87" w14:textId="77777777" w:rsidR="00EA1B29" w:rsidRPr="00F2283E" w:rsidRDefault="00EA1B29" w:rsidP="008205D6">
      <w:pPr>
        <w:pStyle w:val="Heading2"/>
      </w:pPr>
      <w:r w:rsidRPr="00F2283E">
        <w:t>Related Documents/Procedures</w:t>
      </w:r>
      <w:bookmarkEnd w:id="17"/>
      <w:bookmarkEnd w:id="18"/>
    </w:p>
    <w:p w14:paraId="2F50B8AB" w14:textId="651ECF9C" w:rsidR="005F2962" w:rsidRPr="004C0C95" w:rsidRDefault="00303D50" w:rsidP="005F2962">
      <w:pPr>
        <w:pStyle w:val="ListParagraph"/>
        <w:rPr>
          <w:b/>
        </w:rPr>
      </w:pPr>
      <w:r w:rsidRPr="00F2283E">
        <w:t xml:space="preserve">List document titles and links to </w:t>
      </w:r>
      <w:r w:rsidR="00445DFD" w:rsidRPr="00F2283E">
        <w:t>related documents, procedures and job plans</w:t>
      </w:r>
      <w:r w:rsidR="009B6AE1">
        <w:t>, Safety Data S</w:t>
      </w:r>
      <w:r w:rsidR="006E3366">
        <w:t>heets</w:t>
      </w:r>
      <w:bookmarkEnd w:id="2"/>
    </w:p>
    <w:sectPr w:rsidR="005F2962" w:rsidRPr="004C0C95" w:rsidSect="00E014F5">
      <w:headerReference w:type="default" r:id="rId12"/>
      <w:footerReference w:type="default" r:id="rId13"/>
      <w:footerReference w:type="first" r:id="rId14"/>
      <w:type w:val="continuous"/>
      <w:pgSz w:w="12240" w:h="15840" w:code="1"/>
      <w:pgMar w:top="1253"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F946" w14:textId="77777777" w:rsidR="00966F5D" w:rsidRDefault="00966F5D">
      <w:r>
        <w:separator/>
      </w:r>
    </w:p>
  </w:endnote>
  <w:endnote w:type="continuationSeparator" w:id="0">
    <w:p w14:paraId="17DE8427" w14:textId="77777777" w:rsidR="00966F5D" w:rsidRDefault="0096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4035"/>
      <w:docPartObj>
        <w:docPartGallery w:val="Page Numbers (Bottom of Page)"/>
        <w:docPartUnique/>
      </w:docPartObj>
    </w:sdtPr>
    <w:sdtEndPr>
      <w:rPr>
        <w:noProof/>
      </w:rPr>
    </w:sdtEndPr>
    <w:sdtContent>
      <w:p w14:paraId="2EA354E9" w14:textId="721A6B7C" w:rsidR="003A4BBA" w:rsidRDefault="003A4B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4A18C" w14:textId="77777777" w:rsidR="003A4BBA" w:rsidRDefault="003A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3AC0" w14:textId="77777777" w:rsidR="000551BD" w:rsidRDefault="000551BD" w:rsidP="009D4798">
    <w:pPr>
      <w:pStyle w:val="Footer"/>
    </w:pPr>
    <w:r>
      <w:t>Revision Date:</w:t>
    </w:r>
  </w:p>
  <w:p w14:paraId="41E1BA9C" w14:textId="085B6D52" w:rsidR="00EF567E" w:rsidRDefault="000551BD" w:rsidP="009D4798">
    <w:pPr>
      <w:pStyle w:val="Footer"/>
    </w:pPr>
    <w:r>
      <w:t>Version #:</w:t>
    </w:r>
    <w:r w:rsidR="008A2503" w:rsidRPr="009D4798">
      <w:t xml:space="preserve"> </w:t>
    </w:r>
  </w:p>
  <w:p w14:paraId="367D8B1A" w14:textId="368B4170" w:rsidR="004C0C95" w:rsidRPr="004C0C95" w:rsidRDefault="004C0C95" w:rsidP="004C0C95">
    <w:pPr>
      <w:pStyle w:val="Footer"/>
      <w:jc w:val="right"/>
      <w:rPr>
        <w:sz w:val="18"/>
        <w:szCs w:val="18"/>
      </w:rPr>
    </w:pPr>
    <w:proofErr w:type="spellStart"/>
    <w:r w:rsidRPr="004C0C95">
      <w:rPr>
        <w:sz w:val="18"/>
        <w:szCs w:val="18"/>
      </w:rPr>
      <w:t>RSS_LSP_Haz_Gas_SOP_Template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1944" w14:textId="77777777" w:rsidR="00966F5D" w:rsidRDefault="00966F5D">
      <w:r>
        <w:separator/>
      </w:r>
    </w:p>
  </w:footnote>
  <w:footnote w:type="continuationSeparator" w:id="0">
    <w:p w14:paraId="349D35BB" w14:textId="77777777" w:rsidR="00966F5D" w:rsidRDefault="0096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89CB" w14:textId="77777777" w:rsidR="000B7E08" w:rsidRPr="008A2503" w:rsidRDefault="008A2503" w:rsidP="008A2503">
    <w:pPr>
      <w:pStyle w:val="Header"/>
      <w:jc w:val="right"/>
      <w:rPr>
        <w:i/>
        <w:sz w:val="18"/>
        <w:szCs w:val="18"/>
      </w:rPr>
    </w:pPr>
    <w:r w:rsidRPr="008A2503">
      <w:rPr>
        <w:i/>
        <w:sz w:val="18"/>
        <w:szCs w:val="18"/>
      </w:rPr>
      <w:t xml:space="preserve">Name of Standard </w:t>
    </w:r>
    <w:r w:rsidR="00A47C9A">
      <w:rPr>
        <w:i/>
        <w:sz w:val="18"/>
        <w:szCs w:val="18"/>
      </w:rPr>
      <w:t xml:space="preserve">Operating </w:t>
    </w:r>
    <w:r w:rsidRPr="008A2503">
      <w:rPr>
        <w:i/>
        <w:sz w:val="18"/>
        <w:szCs w:val="18"/>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C1A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B32B6B0"/>
    <w:lvl w:ilvl="0">
      <w:start w:val="1"/>
      <w:numFmt w:val="decimal"/>
      <w:pStyle w:val="ListNumber"/>
      <w:lvlText w:val="%1."/>
      <w:lvlJc w:val="left"/>
      <w:pPr>
        <w:tabs>
          <w:tab w:val="num" w:pos="360"/>
        </w:tabs>
        <w:ind w:left="360" w:hanging="360"/>
      </w:pPr>
    </w:lvl>
  </w:abstractNum>
  <w:abstractNum w:abstractNumId="2" w15:restartNumberingAfterBreak="0">
    <w:nsid w:val="002B1A30"/>
    <w:multiLevelType w:val="hybridMultilevel"/>
    <w:tmpl w:val="D89695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27D13E4"/>
    <w:multiLevelType w:val="multilevel"/>
    <w:tmpl w:val="BC70B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674861"/>
    <w:multiLevelType w:val="hybridMultilevel"/>
    <w:tmpl w:val="2570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77EAC"/>
    <w:multiLevelType w:val="hybridMultilevel"/>
    <w:tmpl w:val="FB1AD044"/>
    <w:lvl w:ilvl="0" w:tplc="5C20C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421C77"/>
    <w:multiLevelType w:val="multilevel"/>
    <w:tmpl w:val="479E09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9"/>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DAF6766"/>
    <w:multiLevelType w:val="multilevel"/>
    <w:tmpl w:val="B922C35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3"/>
  </w:num>
  <w:num w:numId="4">
    <w:abstractNumId w:val="6"/>
  </w:num>
  <w:num w:numId="5">
    <w:abstractNumId w:val="0"/>
  </w:num>
  <w:num w:numId="6">
    <w:abstractNumId w:val="7"/>
  </w:num>
  <w:num w:numId="7">
    <w:abstractNumId w:val="2"/>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F7"/>
    <w:rsid w:val="000008CC"/>
    <w:rsid w:val="000026DE"/>
    <w:rsid w:val="00052286"/>
    <w:rsid w:val="000551BD"/>
    <w:rsid w:val="000A4933"/>
    <w:rsid w:val="000B62C8"/>
    <w:rsid w:val="000B7E08"/>
    <w:rsid w:val="000E002A"/>
    <w:rsid w:val="000E7E34"/>
    <w:rsid w:val="000F7BCD"/>
    <w:rsid w:val="00100663"/>
    <w:rsid w:val="00103E30"/>
    <w:rsid w:val="00104277"/>
    <w:rsid w:val="00176CA6"/>
    <w:rsid w:val="001968F0"/>
    <w:rsid w:val="001A30DA"/>
    <w:rsid w:val="001C2ABC"/>
    <w:rsid w:val="001E48D3"/>
    <w:rsid w:val="002077BA"/>
    <w:rsid w:val="002178DC"/>
    <w:rsid w:val="00240DFC"/>
    <w:rsid w:val="00275C35"/>
    <w:rsid w:val="0029668A"/>
    <w:rsid w:val="002B0C2E"/>
    <w:rsid w:val="002D36F5"/>
    <w:rsid w:val="002E25FF"/>
    <w:rsid w:val="002E7240"/>
    <w:rsid w:val="00303D50"/>
    <w:rsid w:val="003065F7"/>
    <w:rsid w:val="00306D7F"/>
    <w:rsid w:val="00312B2A"/>
    <w:rsid w:val="003342E2"/>
    <w:rsid w:val="00345E0B"/>
    <w:rsid w:val="00360FC9"/>
    <w:rsid w:val="00375B55"/>
    <w:rsid w:val="003768D3"/>
    <w:rsid w:val="003972FC"/>
    <w:rsid w:val="00397838"/>
    <w:rsid w:val="003A4170"/>
    <w:rsid w:val="003A4BBA"/>
    <w:rsid w:val="003B0065"/>
    <w:rsid w:val="003B62E3"/>
    <w:rsid w:val="003C2973"/>
    <w:rsid w:val="003E4938"/>
    <w:rsid w:val="003E7BE2"/>
    <w:rsid w:val="0040487F"/>
    <w:rsid w:val="004117D5"/>
    <w:rsid w:val="0041379A"/>
    <w:rsid w:val="0042188C"/>
    <w:rsid w:val="00421C79"/>
    <w:rsid w:val="00436ABE"/>
    <w:rsid w:val="00445DFD"/>
    <w:rsid w:val="004573DB"/>
    <w:rsid w:val="00470E2A"/>
    <w:rsid w:val="00485A8C"/>
    <w:rsid w:val="004B705D"/>
    <w:rsid w:val="004C0C95"/>
    <w:rsid w:val="004F5312"/>
    <w:rsid w:val="005328EA"/>
    <w:rsid w:val="00535FCC"/>
    <w:rsid w:val="00536877"/>
    <w:rsid w:val="00556F9B"/>
    <w:rsid w:val="00570FDD"/>
    <w:rsid w:val="00572A40"/>
    <w:rsid w:val="005878D2"/>
    <w:rsid w:val="00596F64"/>
    <w:rsid w:val="005B382B"/>
    <w:rsid w:val="005D2090"/>
    <w:rsid w:val="005E16CA"/>
    <w:rsid w:val="005F039F"/>
    <w:rsid w:val="005F2962"/>
    <w:rsid w:val="00630876"/>
    <w:rsid w:val="00657E39"/>
    <w:rsid w:val="00661309"/>
    <w:rsid w:val="006A629B"/>
    <w:rsid w:val="006B55D9"/>
    <w:rsid w:val="006D3C89"/>
    <w:rsid w:val="006E3366"/>
    <w:rsid w:val="00742EAA"/>
    <w:rsid w:val="00746F2A"/>
    <w:rsid w:val="007550CD"/>
    <w:rsid w:val="00774653"/>
    <w:rsid w:val="00794D8C"/>
    <w:rsid w:val="00796DFA"/>
    <w:rsid w:val="007D179A"/>
    <w:rsid w:val="007D1C7E"/>
    <w:rsid w:val="007E130B"/>
    <w:rsid w:val="007E2961"/>
    <w:rsid w:val="007E3143"/>
    <w:rsid w:val="00803A0E"/>
    <w:rsid w:val="00806885"/>
    <w:rsid w:val="008205D6"/>
    <w:rsid w:val="00852F2A"/>
    <w:rsid w:val="008551BC"/>
    <w:rsid w:val="00872123"/>
    <w:rsid w:val="00873E31"/>
    <w:rsid w:val="0087620E"/>
    <w:rsid w:val="008A2503"/>
    <w:rsid w:val="008A79C7"/>
    <w:rsid w:val="008B510A"/>
    <w:rsid w:val="008D4D40"/>
    <w:rsid w:val="008D5E99"/>
    <w:rsid w:val="008E0310"/>
    <w:rsid w:val="008F3EED"/>
    <w:rsid w:val="00914E4F"/>
    <w:rsid w:val="00935B22"/>
    <w:rsid w:val="009449A1"/>
    <w:rsid w:val="0095014F"/>
    <w:rsid w:val="00955A20"/>
    <w:rsid w:val="00966F5D"/>
    <w:rsid w:val="009733B0"/>
    <w:rsid w:val="00983C43"/>
    <w:rsid w:val="00984E13"/>
    <w:rsid w:val="00991583"/>
    <w:rsid w:val="009A023A"/>
    <w:rsid w:val="009A52DE"/>
    <w:rsid w:val="009B6AE1"/>
    <w:rsid w:val="009D4798"/>
    <w:rsid w:val="009E2078"/>
    <w:rsid w:val="009F67A0"/>
    <w:rsid w:val="00A20D2E"/>
    <w:rsid w:val="00A36943"/>
    <w:rsid w:val="00A41A56"/>
    <w:rsid w:val="00A427E9"/>
    <w:rsid w:val="00A47C9A"/>
    <w:rsid w:val="00A50EF7"/>
    <w:rsid w:val="00A76382"/>
    <w:rsid w:val="00A81516"/>
    <w:rsid w:val="00A8383F"/>
    <w:rsid w:val="00A86243"/>
    <w:rsid w:val="00A86701"/>
    <w:rsid w:val="00A90FA2"/>
    <w:rsid w:val="00A937C9"/>
    <w:rsid w:val="00AA12FD"/>
    <w:rsid w:val="00AA3E0A"/>
    <w:rsid w:val="00AB1B71"/>
    <w:rsid w:val="00AB57C8"/>
    <w:rsid w:val="00AE0235"/>
    <w:rsid w:val="00AF5984"/>
    <w:rsid w:val="00B01217"/>
    <w:rsid w:val="00B03AC9"/>
    <w:rsid w:val="00B07AD8"/>
    <w:rsid w:val="00B109EC"/>
    <w:rsid w:val="00B10ABA"/>
    <w:rsid w:val="00B22B7C"/>
    <w:rsid w:val="00B30AF4"/>
    <w:rsid w:val="00B3241A"/>
    <w:rsid w:val="00B351AB"/>
    <w:rsid w:val="00B35915"/>
    <w:rsid w:val="00B578FF"/>
    <w:rsid w:val="00B64644"/>
    <w:rsid w:val="00B678BC"/>
    <w:rsid w:val="00B73013"/>
    <w:rsid w:val="00B775AF"/>
    <w:rsid w:val="00B825E7"/>
    <w:rsid w:val="00B875F0"/>
    <w:rsid w:val="00B9788B"/>
    <w:rsid w:val="00BA3073"/>
    <w:rsid w:val="00BC047F"/>
    <w:rsid w:val="00BC2B07"/>
    <w:rsid w:val="00BD06CA"/>
    <w:rsid w:val="00BD6593"/>
    <w:rsid w:val="00BE69E6"/>
    <w:rsid w:val="00BF6435"/>
    <w:rsid w:val="00C0163D"/>
    <w:rsid w:val="00C14832"/>
    <w:rsid w:val="00C16C90"/>
    <w:rsid w:val="00C37744"/>
    <w:rsid w:val="00C44D7E"/>
    <w:rsid w:val="00C55FB1"/>
    <w:rsid w:val="00C62204"/>
    <w:rsid w:val="00C72585"/>
    <w:rsid w:val="00C85C96"/>
    <w:rsid w:val="00C87EB8"/>
    <w:rsid w:val="00CB0003"/>
    <w:rsid w:val="00CC17FD"/>
    <w:rsid w:val="00CC2AC4"/>
    <w:rsid w:val="00CC53F5"/>
    <w:rsid w:val="00CD37EC"/>
    <w:rsid w:val="00CD5965"/>
    <w:rsid w:val="00CE492B"/>
    <w:rsid w:val="00D05C02"/>
    <w:rsid w:val="00D26B80"/>
    <w:rsid w:val="00D336E5"/>
    <w:rsid w:val="00D35E56"/>
    <w:rsid w:val="00D44AB1"/>
    <w:rsid w:val="00D61A2B"/>
    <w:rsid w:val="00D66B47"/>
    <w:rsid w:val="00DA204C"/>
    <w:rsid w:val="00DA3CEF"/>
    <w:rsid w:val="00DB6904"/>
    <w:rsid w:val="00DD3A5D"/>
    <w:rsid w:val="00DF5BA1"/>
    <w:rsid w:val="00E014F5"/>
    <w:rsid w:val="00E04967"/>
    <w:rsid w:val="00E26A35"/>
    <w:rsid w:val="00E37ED6"/>
    <w:rsid w:val="00E46C96"/>
    <w:rsid w:val="00E875C2"/>
    <w:rsid w:val="00EA1B29"/>
    <w:rsid w:val="00EB1BA4"/>
    <w:rsid w:val="00EB1F53"/>
    <w:rsid w:val="00EB1FB4"/>
    <w:rsid w:val="00EF4FBF"/>
    <w:rsid w:val="00EF567E"/>
    <w:rsid w:val="00F07027"/>
    <w:rsid w:val="00F1066F"/>
    <w:rsid w:val="00F144EA"/>
    <w:rsid w:val="00F2283E"/>
    <w:rsid w:val="00F2428A"/>
    <w:rsid w:val="00F53A04"/>
    <w:rsid w:val="00F5519F"/>
    <w:rsid w:val="00F86C0F"/>
    <w:rsid w:val="00F94C72"/>
    <w:rsid w:val="00F95F24"/>
    <w:rsid w:val="00FB13DF"/>
    <w:rsid w:val="00FB7688"/>
    <w:rsid w:val="00FF094A"/>
    <w:rsid w:val="00FF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FA0BE"/>
  <w15:docId w15:val="{88D8E73B-BA1A-4C14-882F-F12973A9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08"/>
    <w:pPr>
      <w:widowControl w:val="0"/>
      <w:spacing w:before="120"/>
      <w:ind w:right="-43"/>
    </w:pPr>
    <w:rPr>
      <w:rFonts w:ascii="Arial" w:hAnsi="Arial" w:cs="Arial"/>
      <w:snapToGrid w:val="0"/>
      <w:sz w:val="22"/>
      <w:szCs w:val="22"/>
    </w:rPr>
  </w:style>
  <w:style w:type="paragraph" w:styleId="Heading1">
    <w:name w:val="heading 1"/>
    <w:basedOn w:val="Normal"/>
    <w:next w:val="Normal"/>
    <w:link w:val="Heading1Char"/>
    <w:autoRedefine/>
    <w:qFormat/>
    <w:rsid w:val="008A2503"/>
    <w:pPr>
      <w:keepNext/>
      <w:numPr>
        <w:numId w:val="3"/>
      </w:numPr>
      <w:shd w:val="clear" w:color="auto" w:fill="FFFFFF"/>
      <w:spacing w:before="240"/>
      <w:outlineLvl w:val="0"/>
    </w:pPr>
    <w:rPr>
      <w:b/>
      <w:sz w:val="24"/>
      <w:szCs w:val="24"/>
    </w:rPr>
  </w:style>
  <w:style w:type="paragraph" w:styleId="Heading2">
    <w:name w:val="heading 2"/>
    <w:basedOn w:val="Normal"/>
    <w:next w:val="BodyText"/>
    <w:link w:val="Heading2Char"/>
    <w:autoRedefine/>
    <w:qFormat/>
    <w:rsid w:val="000B7E08"/>
    <w:pPr>
      <w:keepNext/>
      <w:numPr>
        <w:ilvl w:val="1"/>
        <w:numId w:val="3"/>
      </w:numPr>
      <w:spacing w:before="240" w:after="60"/>
      <w:outlineLvl w:val="1"/>
    </w:pPr>
    <w:rPr>
      <w:b/>
      <w:bCs/>
      <w:iCs/>
    </w:rPr>
  </w:style>
  <w:style w:type="paragraph" w:styleId="Heading3">
    <w:name w:val="heading 3"/>
    <w:basedOn w:val="ListNumber"/>
    <w:next w:val="BodyText"/>
    <w:autoRedefine/>
    <w:qFormat/>
    <w:rsid w:val="008A2503"/>
    <w:pPr>
      <w:keepNext/>
      <w:numPr>
        <w:ilvl w:val="2"/>
        <w:numId w:val="3"/>
      </w:numPr>
      <w:spacing w:before="240" w:after="60"/>
      <w:contextualSpacing w:val="0"/>
      <w:outlineLvl w:val="2"/>
    </w:pPr>
    <w:rPr>
      <w:bCs/>
    </w:rPr>
  </w:style>
  <w:style w:type="paragraph" w:styleId="Heading4">
    <w:name w:val="heading 4"/>
    <w:basedOn w:val="ListNumber"/>
    <w:next w:val="BodyText"/>
    <w:link w:val="Heading4Char"/>
    <w:autoRedefine/>
    <w:qFormat/>
    <w:rsid w:val="000B7E08"/>
    <w:pPr>
      <w:keepNext/>
      <w:numPr>
        <w:ilvl w:val="3"/>
        <w:numId w:val="3"/>
      </w:numPr>
      <w:spacing w:before="240"/>
      <w:contextualSpacing w:val="0"/>
      <w:outlineLvl w:val="3"/>
    </w:pPr>
    <w:rPr>
      <w:rFonts w:ascii="Times New Roman" w:hAnsi="Times New Roman" w:cs="Times New Roman"/>
      <w:bCs/>
      <w:snapToGrid/>
      <w:sz w:val="24"/>
      <w:szCs w:val="28"/>
    </w:rPr>
  </w:style>
  <w:style w:type="paragraph" w:styleId="Heading5">
    <w:name w:val="heading 5"/>
    <w:basedOn w:val="Normal"/>
    <w:next w:val="Normal"/>
    <w:link w:val="Heading5Char"/>
    <w:qFormat/>
    <w:rsid w:val="000B7E08"/>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0B7E08"/>
    <w:pPr>
      <w:numPr>
        <w:ilvl w:val="5"/>
        <w:numId w:val="3"/>
      </w:numPr>
      <w:spacing w:before="240" w:after="60"/>
      <w:outlineLvl w:val="5"/>
    </w:pPr>
    <w:rPr>
      <w:b/>
      <w:bCs/>
    </w:rPr>
  </w:style>
  <w:style w:type="paragraph" w:styleId="Heading7">
    <w:name w:val="heading 7"/>
    <w:basedOn w:val="Normal"/>
    <w:next w:val="Normal"/>
    <w:link w:val="Heading7Char"/>
    <w:qFormat/>
    <w:rsid w:val="000B7E08"/>
    <w:pPr>
      <w:numPr>
        <w:ilvl w:val="6"/>
        <w:numId w:val="3"/>
      </w:numPr>
      <w:spacing w:before="240" w:after="60"/>
      <w:outlineLvl w:val="6"/>
    </w:pPr>
  </w:style>
  <w:style w:type="paragraph" w:styleId="Heading8">
    <w:name w:val="heading 8"/>
    <w:basedOn w:val="Normal"/>
    <w:next w:val="Normal"/>
    <w:link w:val="Heading8Char"/>
    <w:qFormat/>
    <w:rsid w:val="000B7E08"/>
    <w:pPr>
      <w:numPr>
        <w:ilvl w:val="7"/>
        <w:numId w:val="3"/>
      </w:numPr>
      <w:spacing w:before="240" w:after="60"/>
      <w:outlineLvl w:val="7"/>
    </w:pPr>
    <w:rPr>
      <w:i/>
      <w:iCs/>
    </w:rPr>
  </w:style>
  <w:style w:type="paragraph" w:styleId="Heading9">
    <w:name w:val="heading 9"/>
    <w:basedOn w:val="Normal"/>
    <w:next w:val="Normal"/>
    <w:link w:val="Heading9Char"/>
    <w:qFormat/>
    <w:rsid w:val="000B7E08"/>
    <w:pPr>
      <w:numPr>
        <w:ilvl w:val="7"/>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6F5"/>
    <w:pPr>
      <w:tabs>
        <w:tab w:val="center" w:pos="4320"/>
        <w:tab w:val="right" w:pos="8640"/>
      </w:tabs>
    </w:pPr>
  </w:style>
  <w:style w:type="character" w:styleId="PageNumber">
    <w:name w:val="page number"/>
    <w:basedOn w:val="DefaultParagraphFont"/>
    <w:rsid w:val="002D36F5"/>
  </w:style>
  <w:style w:type="table" w:styleId="TableGrid">
    <w:name w:val="Table Grid"/>
    <w:basedOn w:val="TableNormal"/>
    <w:rsid w:val="00A5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3E30"/>
    <w:pPr>
      <w:tabs>
        <w:tab w:val="center" w:pos="4320"/>
        <w:tab w:val="right" w:pos="8640"/>
      </w:tabs>
    </w:pPr>
  </w:style>
  <w:style w:type="paragraph" w:styleId="DocumentMap">
    <w:name w:val="Document Map"/>
    <w:basedOn w:val="Normal"/>
    <w:semiHidden/>
    <w:rsid w:val="007E130B"/>
    <w:pPr>
      <w:shd w:val="clear" w:color="auto" w:fill="000080"/>
    </w:pPr>
    <w:rPr>
      <w:rFonts w:ascii="Tahoma" w:hAnsi="Tahoma" w:cs="Tahoma"/>
      <w:sz w:val="20"/>
      <w:szCs w:val="20"/>
    </w:rPr>
  </w:style>
  <w:style w:type="paragraph" w:customStyle="1" w:styleId="Style1">
    <w:name w:val="Style1"/>
    <w:basedOn w:val="Heading1"/>
    <w:rsid w:val="00BA3073"/>
    <w:pPr>
      <w:ind w:left="720"/>
    </w:pPr>
    <w:rPr>
      <w:rFonts w:ascii="Times New Roman" w:hAnsi="Times New Roman"/>
    </w:rPr>
  </w:style>
  <w:style w:type="paragraph" w:styleId="TOC1">
    <w:name w:val="toc 1"/>
    <w:basedOn w:val="Normal"/>
    <w:next w:val="Normal"/>
    <w:autoRedefine/>
    <w:uiPriority w:val="39"/>
    <w:qFormat/>
    <w:rsid w:val="000B7E08"/>
    <w:pPr>
      <w:tabs>
        <w:tab w:val="left" w:pos="480"/>
        <w:tab w:val="right" w:leader="dot" w:pos="9350"/>
      </w:tabs>
      <w:spacing w:line="360" w:lineRule="auto"/>
    </w:pPr>
  </w:style>
  <w:style w:type="paragraph" w:styleId="TOC2">
    <w:name w:val="toc 2"/>
    <w:basedOn w:val="Normal"/>
    <w:next w:val="Normal"/>
    <w:autoRedefine/>
    <w:semiHidden/>
    <w:rsid w:val="00F95F24"/>
    <w:pPr>
      <w:tabs>
        <w:tab w:val="left" w:pos="1200"/>
        <w:tab w:val="right" w:leader="dot" w:pos="8630"/>
      </w:tabs>
      <w:spacing w:line="480" w:lineRule="auto"/>
      <w:ind w:left="907" w:hanging="662"/>
    </w:pPr>
  </w:style>
  <w:style w:type="character" w:styleId="Hyperlink">
    <w:name w:val="Hyperlink"/>
    <w:basedOn w:val="DefaultParagraphFont"/>
    <w:rsid w:val="00B3241A"/>
    <w:rPr>
      <w:color w:val="0000FF"/>
      <w:u w:val="single"/>
    </w:rPr>
  </w:style>
  <w:style w:type="character" w:customStyle="1" w:styleId="Heading1Char">
    <w:name w:val="Heading 1 Char"/>
    <w:basedOn w:val="DefaultParagraphFont"/>
    <w:link w:val="Heading1"/>
    <w:rsid w:val="008A2503"/>
    <w:rPr>
      <w:rFonts w:ascii="Arial" w:hAnsi="Arial" w:cs="Arial"/>
      <w:b/>
      <w:snapToGrid w:val="0"/>
      <w:sz w:val="24"/>
      <w:szCs w:val="24"/>
      <w:shd w:val="clear" w:color="auto" w:fill="FFFFFF"/>
    </w:rPr>
  </w:style>
  <w:style w:type="character" w:customStyle="1" w:styleId="Heading2Char">
    <w:name w:val="Heading 2 Char"/>
    <w:basedOn w:val="DefaultParagraphFont"/>
    <w:link w:val="Heading2"/>
    <w:rsid w:val="008205D6"/>
    <w:rPr>
      <w:rFonts w:ascii="Arial" w:hAnsi="Arial" w:cs="Arial"/>
      <w:b/>
      <w:bCs/>
      <w:iCs/>
      <w:snapToGrid w:val="0"/>
      <w:sz w:val="22"/>
      <w:szCs w:val="22"/>
    </w:rPr>
  </w:style>
  <w:style w:type="paragraph" w:styleId="ListParagraph">
    <w:name w:val="List Paragraph"/>
    <w:basedOn w:val="ListBullet2"/>
    <w:uiPriority w:val="34"/>
    <w:qFormat/>
    <w:rsid w:val="000B7E08"/>
    <w:pPr>
      <w:numPr>
        <w:numId w:val="6"/>
      </w:numPr>
      <w:contextualSpacing w:val="0"/>
    </w:pPr>
  </w:style>
  <w:style w:type="paragraph" w:styleId="BodyText">
    <w:name w:val="Body Text"/>
    <w:basedOn w:val="Normal"/>
    <w:link w:val="BodyTextChar"/>
    <w:rsid w:val="000B7E08"/>
    <w:pPr>
      <w:spacing w:after="120"/>
    </w:pPr>
  </w:style>
  <w:style w:type="character" w:customStyle="1" w:styleId="BodyTextChar">
    <w:name w:val="Body Text Char"/>
    <w:basedOn w:val="DefaultParagraphFont"/>
    <w:link w:val="BodyText"/>
    <w:rsid w:val="000B7E08"/>
    <w:rPr>
      <w:rFonts w:ascii="Arial" w:hAnsi="Arial" w:cs="Arial"/>
      <w:snapToGrid w:val="0"/>
      <w:sz w:val="22"/>
      <w:szCs w:val="22"/>
    </w:rPr>
  </w:style>
  <w:style w:type="paragraph" w:styleId="ListNumber">
    <w:name w:val="List Number"/>
    <w:basedOn w:val="Normal"/>
    <w:rsid w:val="000B7E08"/>
    <w:pPr>
      <w:numPr>
        <w:numId w:val="2"/>
      </w:numPr>
      <w:contextualSpacing/>
    </w:pPr>
  </w:style>
  <w:style w:type="character" w:customStyle="1" w:styleId="Heading4Char">
    <w:name w:val="Heading 4 Char"/>
    <w:basedOn w:val="DefaultParagraphFont"/>
    <w:link w:val="Heading4"/>
    <w:rsid w:val="000B7E08"/>
    <w:rPr>
      <w:bCs/>
      <w:sz w:val="24"/>
      <w:szCs w:val="28"/>
    </w:rPr>
  </w:style>
  <w:style w:type="character" w:customStyle="1" w:styleId="Heading5Char">
    <w:name w:val="Heading 5 Char"/>
    <w:basedOn w:val="DefaultParagraphFont"/>
    <w:link w:val="Heading5"/>
    <w:rsid w:val="000B7E08"/>
    <w:rPr>
      <w:rFonts w:ascii="Arial" w:hAnsi="Arial" w:cs="Arial"/>
      <w:b/>
      <w:bCs/>
      <w:i/>
      <w:iCs/>
      <w:snapToGrid w:val="0"/>
      <w:sz w:val="26"/>
      <w:szCs w:val="26"/>
    </w:rPr>
  </w:style>
  <w:style w:type="character" w:customStyle="1" w:styleId="Heading6Char">
    <w:name w:val="Heading 6 Char"/>
    <w:basedOn w:val="DefaultParagraphFont"/>
    <w:link w:val="Heading6"/>
    <w:rsid w:val="000B7E08"/>
    <w:rPr>
      <w:rFonts w:ascii="Arial" w:hAnsi="Arial" w:cs="Arial"/>
      <w:b/>
      <w:bCs/>
      <w:snapToGrid w:val="0"/>
      <w:sz w:val="22"/>
      <w:szCs w:val="22"/>
    </w:rPr>
  </w:style>
  <w:style w:type="character" w:customStyle="1" w:styleId="Heading7Char">
    <w:name w:val="Heading 7 Char"/>
    <w:basedOn w:val="DefaultParagraphFont"/>
    <w:link w:val="Heading7"/>
    <w:rsid w:val="000B7E08"/>
    <w:rPr>
      <w:rFonts w:ascii="Arial" w:hAnsi="Arial" w:cs="Arial"/>
      <w:snapToGrid w:val="0"/>
      <w:sz w:val="22"/>
      <w:szCs w:val="22"/>
    </w:rPr>
  </w:style>
  <w:style w:type="character" w:customStyle="1" w:styleId="Heading8Char">
    <w:name w:val="Heading 8 Char"/>
    <w:basedOn w:val="DefaultParagraphFont"/>
    <w:link w:val="Heading8"/>
    <w:rsid w:val="000B7E08"/>
    <w:rPr>
      <w:rFonts w:ascii="Arial" w:hAnsi="Arial" w:cs="Arial"/>
      <w:i/>
      <w:iCs/>
      <w:snapToGrid w:val="0"/>
      <w:sz w:val="22"/>
      <w:szCs w:val="22"/>
    </w:rPr>
  </w:style>
  <w:style w:type="character" w:customStyle="1" w:styleId="Heading9Char">
    <w:name w:val="Heading 9 Char"/>
    <w:basedOn w:val="DefaultParagraphFont"/>
    <w:link w:val="Heading9"/>
    <w:rsid w:val="000B7E08"/>
    <w:rPr>
      <w:rFonts w:ascii="Arial" w:hAnsi="Arial" w:cs="Arial"/>
      <w:snapToGrid w:val="0"/>
      <w:sz w:val="22"/>
      <w:szCs w:val="22"/>
    </w:rPr>
  </w:style>
  <w:style w:type="paragraph" w:styleId="Caption">
    <w:name w:val="caption"/>
    <w:basedOn w:val="Normal"/>
    <w:next w:val="Normal"/>
    <w:qFormat/>
    <w:rsid w:val="000B7E08"/>
    <w:pPr>
      <w:tabs>
        <w:tab w:val="center" w:pos="5112"/>
      </w:tabs>
      <w:jc w:val="center"/>
    </w:pPr>
    <w:rPr>
      <w:b/>
      <w:i/>
      <w:sz w:val="32"/>
      <w:szCs w:val="20"/>
    </w:rPr>
  </w:style>
  <w:style w:type="paragraph" w:styleId="ListBullet2">
    <w:name w:val="List Bullet 2"/>
    <w:basedOn w:val="Normal"/>
    <w:rsid w:val="000B7E08"/>
    <w:pPr>
      <w:numPr>
        <w:numId w:val="5"/>
      </w:numPr>
      <w:contextualSpacing/>
    </w:pPr>
  </w:style>
  <w:style w:type="paragraph" w:styleId="TOCHeading">
    <w:name w:val="TOC Heading"/>
    <w:basedOn w:val="Heading1"/>
    <w:next w:val="Normal"/>
    <w:uiPriority w:val="39"/>
    <w:semiHidden/>
    <w:unhideWhenUsed/>
    <w:qFormat/>
    <w:rsid w:val="000B7E08"/>
    <w:pPr>
      <w:keepLines/>
      <w:widowControl/>
      <w:numPr>
        <w:numId w:val="0"/>
      </w:numPr>
      <w:shd w:val="clear" w:color="auto" w:fill="auto"/>
      <w:spacing w:before="480" w:line="276" w:lineRule="auto"/>
      <w:ind w:right="0"/>
      <w:outlineLvl w:val="9"/>
    </w:pPr>
    <w:rPr>
      <w:rFonts w:ascii="Cambria" w:hAnsi="Cambria" w:cs="Times New Roman"/>
      <w:bCs/>
      <w:snapToGrid/>
      <w:color w:val="365F91"/>
    </w:rPr>
  </w:style>
  <w:style w:type="character" w:styleId="FollowedHyperlink">
    <w:name w:val="FollowedHyperlink"/>
    <w:basedOn w:val="DefaultParagraphFont"/>
    <w:rsid w:val="00B109EC"/>
    <w:rPr>
      <w:color w:val="800080"/>
      <w:u w:val="single"/>
    </w:rPr>
  </w:style>
  <w:style w:type="paragraph" w:styleId="BalloonText">
    <w:name w:val="Balloon Text"/>
    <w:basedOn w:val="Normal"/>
    <w:link w:val="BalloonTextChar"/>
    <w:rsid w:val="00E014F5"/>
    <w:pPr>
      <w:spacing w:before="0"/>
    </w:pPr>
    <w:rPr>
      <w:rFonts w:ascii="Tahoma" w:hAnsi="Tahoma" w:cs="Tahoma"/>
      <w:sz w:val="16"/>
      <w:szCs w:val="16"/>
    </w:rPr>
  </w:style>
  <w:style w:type="character" w:customStyle="1" w:styleId="BalloonTextChar">
    <w:name w:val="Balloon Text Char"/>
    <w:basedOn w:val="DefaultParagraphFont"/>
    <w:link w:val="BalloonText"/>
    <w:rsid w:val="00E014F5"/>
    <w:rPr>
      <w:rFonts w:ascii="Tahoma" w:hAnsi="Tahoma" w:cs="Tahoma"/>
      <w:snapToGrid w:val="0"/>
      <w:sz w:val="16"/>
      <w:szCs w:val="16"/>
    </w:rPr>
  </w:style>
  <w:style w:type="character" w:styleId="CommentReference">
    <w:name w:val="annotation reference"/>
    <w:basedOn w:val="DefaultParagraphFont"/>
    <w:semiHidden/>
    <w:unhideWhenUsed/>
    <w:rsid w:val="00AE0235"/>
    <w:rPr>
      <w:sz w:val="16"/>
      <w:szCs w:val="16"/>
    </w:rPr>
  </w:style>
  <w:style w:type="paragraph" w:styleId="CommentText">
    <w:name w:val="annotation text"/>
    <w:basedOn w:val="Normal"/>
    <w:link w:val="CommentTextChar"/>
    <w:semiHidden/>
    <w:unhideWhenUsed/>
    <w:rsid w:val="00AE0235"/>
    <w:rPr>
      <w:sz w:val="20"/>
      <w:szCs w:val="20"/>
    </w:rPr>
  </w:style>
  <w:style w:type="character" w:customStyle="1" w:styleId="CommentTextChar">
    <w:name w:val="Comment Text Char"/>
    <w:basedOn w:val="DefaultParagraphFont"/>
    <w:link w:val="CommentText"/>
    <w:semiHidden/>
    <w:rsid w:val="00AE0235"/>
    <w:rPr>
      <w:rFonts w:ascii="Arial" w:hAnsi="Arial" w:cs="Arial"/>
      <w:snapToGrid w:val="0"/>
    </w:rPr>
  </w:style>
  <w:style w:type="paragraph" w:styleId="CommentSubject">
    <w:name w:val="annotation subject"/>
    <w:basedOn w:val="CommentText"/>
    <w:next w:val="CommentText"/>
    <w:link w:val="CommentSubjectChar"/>
    <w:semiHidden/>
    <w:unhideWhenUsed/>
    <w:rsid w:val="00AE0235"/>
    <w:rPr>
      <w:b/>
      <w:bCs/>
    </w:rPr>
  </w:style>
  <w:style w:type="character" w:customStyle="1" w:styleId="CommentSubjectChar">
    <w:name w:val="Comment Subject Char"/>
    <w:basedOn w:val="CommentTextChar"/>
    <w:link w:val="CommentSubject"/>
    <w:semiHidden/>
    <w:rsid w:val="00AE0235"/>
    <w:rPr>
      <w:rFonts w:ascii="Arial" w:hAnsi="Arial" w:cs="Arial"/>
      <w:b/>
      <w:bCs/>
      <w:snapToGrid w:val="0"/>
    </w:rPr>
  </w:style>
  <w:style w:type="character" w:customStyle="1" w:styleId="FooterChar">
    <w:name w:val="Footer Char"/>
    <w:basedOn w:val="DefaultParagraphFont"/>
    <w:link w:val="Footer"/>
    <w:uiPriority w:val="99"/>
    <w:rsid w:val="003A4BBA"/>
    <w:rPr>
      <w:rFonts w:ascii="Arial" w:hAnsi="Arial" w:cs="Arial"/>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P" ma:contentTypeID="0x010100A5E8C0215B3138478D36ED741CCD12CF008C13D544EA2E144388016BEC3A7E337C" ma:contentTypeVersion="68" ma:contentTypeDescription="Used for Standard Operating Procedures.  A formatted document containing established or prescribed methods to be followed to complete a work process or accomplish an objective." ma:contentTypeScope="" ma:versionID="3aefc9c6968be8fd0f87faf63ab95fc5">
  <xsd:schema xmlns:xsd="http://www.w3.org/2001/XMLSchema" xmlns:xs="http://www.w3.org/2001/XMLSchema" xmlns:p="http://schemas.microsoft.com/office/2006/metadata/properties" xmlns:ns2="f7645a68-21ba-4d68-9131-b01447894b0c" targetNamespace="http://schemas.microsoft.com/office/2006/metadata/properties" ma:root="true" ma:fieldsID="079237a7810451eeabd9c36d04ab1e7e" ns2:_="">
    <xsd:import namespace="f7645a68-21ba-4d68-9131-b01447894b0c"/>
    <xsd:element name="properties">
      <xsd:complexType>
        <xsd:sequence>
          <xsd:element name="documentManagement">
            <xsd:complexType>
              <xsd:all>
                <xsd:element ref="ns2:Program" minOccurs="0"/>
                <xsd:element ref="ns2:Organization" minOccurs="0"/>
                <xsd:element ref="ns2:Applicable_x0020_Department" minOccurs="0"/>
                <xsd:element ref="ns2:Facility" minOccurs="0"/>
                <xsd:element ref="ns2:End_Date" minOccurs="0"/>
                <xsd:element ref="ns2:File_x0020_Status" minOccurs="0"/>
                <xsd:element ref="ns2: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45a68-21ba-4d68-9131-b01447894b0c"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8c865c9c-42c7-4911-90b8-4f88b6facd62}" ma:internalName="Program0" ma:readOnly="false" ma:showField="Title" ma:web="f7645a68-21ba-4d68-9131-b01447894b0c"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65356fd6-1718-4e19-95b1-3475133b7145}" ma:internalName="Organization0" ma:showField="Title" ma:web="f7645a68-21ba-4d68-9131-b01447894b0c">
      <xsd:complexType>
        <xsd:complexContent>
          <xsd:extension base="dms:MultiChoiceLookup">
            <xsd:sequence>
              <xsd:element name="Value" type="dms:Lookup" maxOccurs="unbounded" minOccurs="0" nillable="true"/>
            </xsd:sequence>
          </xsd:extension>
        </xsd:complexContent>
      </xsd:complexType>
    </xsd:element>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f36133b5-6c06-458c-9194-aee4bd78f1d7}" ma:internalName="Applicable_x0020_Department" ma:showField="Title" ma:web="f7645a68-21ba-4d68-9131-b01447894b0c">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bbadd396-3321-45e3-b9f6-74096964c2cb}" ma:internalName="Facility0" ma:showField="Facil_Cd" ma:web="f7645a68-21ba-4d68-9131-b01447894b0c">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xsd:simpleType>
        <xsd:restriction base="dms:DateTime"/>
      </xsd:simple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ternalName="File_x0020_Status">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xsd:simpleType>
        <xsd:restriction base="dms:Note">
          <xsd:maxLength value="255"/>
        </xsd:restriction>
      </xsd:simpleType>
    </xsd:element>
    <xsd:element name="HSEMS_x0020_Element" ma:index="9"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SEMS_x0020_Element xmlns="f7645a68-21ba-4d68-9131-b01447894b0c"/>
    <End_Date xmlns="f7645a68-21ba-4d68-9131-b01447894b0c" xsi:nil="true"/>
    <Applicable_x0020_Department xmlns="f7645a68-21ba-4d68-9131-b01447894b0c"/>
    <File_x0020_Status xmlns="f7645a68-21ba-4d68-9131-b01447894b0c" xsi:nil="true"/>
    <Facility xmlns="f7645a68-21ba-4d68-9131-b01447894b0c"/>
    <Notes1 xmlns="f7645a68-21ba-4d68-9131-b01447894b0c" xsi:nil="true"/>
    <Organization xmlns="f7645a68-21ba-4d68-9131-b01447894b0c"/>
    <Program xmlns="f7645a68-21ba-4d68-9131-b01447894b0c"/>
  </documentManagement>
</p:properties>
</file>

<file path=customXml/itemProps1.xml><?xml version="1.0" encoding="utf-8"?>
<ds:datastoreItem xmlns:ds="http://schemas.openxmlformats.org/officeDocument/2006/customXml" ds:itemID="{9F2BC413-13FE-4521-9E25-E26647380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45a68-21ba-4d68-9131-b01447894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B1313-3C40-4D5E-A944-2A9394D7F561}">
  <ds:schemaRefs>
    <ds:schemaRef ds:uri="http://schemas.microsoft.com/office/2006/metadata/longProperties"/>
  </ds:schemaRefs>
</ds:datastoreItem>
</file>

<file path=customXml/itemProps3.xml><?xml version="1.0" encoding="utf-8"?>
<ds:datastoreItem xmlns:ds="http://schemas.openxmlformats.org/officeDocument/2006/customXml" ds:itemID="{F4A2EBD4-68CB-45F2-9AD8-E3D615DCC3CF}">
  <ds:schemaRefs>
    <ds:schemaRef ds:uri="http://schemas.microsoft.com/sharepoint/v3/contenttype/forms"/>
  </ds:schemaRefs>
</ds:datastoreItem>
</file>

<file path=customXml/itemProps4.xml><?xml version="1.0" encoding="utf-8"?>
<ds:datastoreItem xmlns:ds="http://schemas.openxmlformats.org/officeDocument/2006/customXml" ds:itemID="{5A78EAC4-94DA-4AD0-9136-4C98EB7E6D7D}">
  <ds:schemaRefs>
    <ds:schemaRef ds:uri="http://schemas.microsoft.com/office/2006/metadata/properties"/>
    <ds:schemaRef ds:uri="f7645a68-21ba-4d68-9131-b01447894b0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Internal Standard Operating Procedure</vt:lpstr>
    </vt:vector>
  </TitlesOfParts>
  <Company>PDC - Cornell University</Company>
  <LinksUpToDate>false</LinksUpToDate>
  <CharactersWithSpaces>5795</CharactersWithSpaces>
  <SharedDoc>false</SharedDoc>
  <HLinks>
    <vt:vector size="6" baseType="variant">
      <vt:variant>
        <vt:i4>327788</vt:i4>
      </vt:variant>
      <vt:variant>
        <vt:i4>0</vt:i4>
      </vt:variant>
      <vt:variant>
        <vt:i4>0</vt:i4>
      </vt:variant>
      <vt:variant>
        <vt:i4>5</vt:i4>
      </vt:variant>
      <vt:variant>
        <vt:lpwstr>Flow_OPG.pdf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Standard Operating Procedure</dc:title>
  <dc:subject/>
  <dc:creator>Ellen M. Sweet</dc:creator>
  <cp:keywords/>
  <dc:description/>
  <cp:lastModifiedBy>Lorrie L. Chase</cp:lastModifiedBy>
  <cp:revision>2</cp:revision>
  <cp:lastPrinted>2005-08-05T13:48:00Z</cp:lastPrinted>
  <dcterms:created xsi:type="dcterms:W3CDTF">2021-06-02T13:25:00Z</dcterms:created>
  <dcterms:modified xsi:type="dcterms:W3CDTF">2021-06-02T13:25:00Z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3700.00000000000</vt:lpwstr>
  </property>
  <property fmtid="{D5CDD505-2E9C-101B-9397-08002B2CF9AE}" pid="3" name="Type of Doc">
    <vt:lpwstr>RMPS Templates</vt:lpwstr>
  </property>
  <property fmtid="{D5CDD505-2E9C-101B-9397-08002B2CF9AE}" pid="4" name="_CopySource">
    <vt:lpwstr/>
  </property>
  <property fmtid="{D5CDD505-2E9C-101B-9397-08002B2CF9AE}" pid="5" name="Subject">
    <vt:lpwstr/>
  </property>
  <property fmtid="{D5CDD505-2E9C-101B-9397-08002B2CF9AE}" pid="6" name="Keywords">
    <vt:lpwstr/>
  </property>
  <property fmtid="{D5CDD505-2E9C-101B-9397-08002B2CF9AE}" pid="7" name="_Author">
    <vt:lpwstr>meaghan mcgovern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
    <vt:lpwstr>Form</vt:lpwstr>
  </property>
  <property fmtid="{D5CDD505-2E9C-101B-9397-08002B2CF9AE}" pid="14" name="SHEMS_Element">
    <vt:lpwstr>10;#Document Control</vt:lpwstr>
  </property>
  <property fmtid="{D5CDD505-2E9C-101B-9397-08002B2CF9AE}" pid="15" name="Document_Type">
    <vt:lpwstr>2</vt:lpwstr>
  </property>
  <property fmtid="{D5CDD505-2E9C-101B-9397-08002B2CF9AE}" pid="16" name="Status">
    <vt:lpwstr>Active</vt:lpwstr>
  </property>
  <property fmtid="{D5CDD505-2E9C-101B-9397-08002B2CF9AE}" pid="17" name="Record_Format">
    <vt:lpwstr>NA</vt:lpwstr>
  </property>
  <property fmtid="{D5CDD505-2E9C-101B-9397-08002B2CF9AE}" pid="18" name="Record_Type">
    <vt:lpwstr>10</vt:lpwstr>
  </property>
  <property fmtid="{D5CDD505-2E9C-101B-9397-08002B2CF9AE}" pid="19" name="ContentTypeId">
    <vt:lpwstr>0x010100A5E8C0215B3138478D36ED741CCD12CF008C13D544EA2E144388016BEC3A7E337C</vt:lpwstr>
  </property>
</Properties>
</file>